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6D8C" w14:textId="77777777" w:rsidR="0058454D" w:rsidRDefault="0058454D" w:rsidP="0058454D">
      <w:pPr>
        <w:spacing w:after="60"/>
        <w:jc w:val="center"/>
        <w:rPr>
          <w:rFonts w:ascii="Calibri" w:hAnsi="Calibri" w:cs="Calibri"/>
          <w:b/>
          <w:caps/>
          <w:sz w:val="24"/>
          <w:szCs w:val="24"/>
          <w:lang w:val="en-GB"/>
        </w:rPr>
      </w:pPr>
      <w:r w:rsidRPr="00EE1E6A">
        <w:rPr>
          <w:rFonts w:ascii="Calibri" w:hAnsi="Calibri" w:cs="Calibri"/>
          <w:b/>
          <w:caps/>
          <w:sz w:val="24"/>
          <w:szCs w:val="24"/>
          <w:lang w:val="en-GB"/>
        </w:rPr>
        <w:t xml:space="preserve">Faculty of Business </w:t>
      </w:r>
    </w:p>
    <w:p w14:paraId="7D7C7EA1" w14:textId="77777777" w:rsidR="0058454D" w:rsidRPr="00B263B7" w:rsidRDefault="0058454D" w:rsidP="0058454D">
      <w:pPr>
        <w:spacing w:after="60"/>
        <w:jc w:val="center"/>
        <w:rPr>
          <w:rFonts w:ascii="Calibri" w:hAnsi="Calibri" w:cs="Calibri"/>
          <w:b/>
          <w:caps/>
          <w:sz w:val="24"/>
          <w:szCs w:val="24"/>
          <w:lang w:val="en-GB"/>
        </w:rPr>
      </w:pPr>
      <w:r w:rsidRPr="00EE1E6A">
        <w:rPr>
          <w:rFonts w:ascii="Calibri" w:hAnsi="Calibri" w:cs="Calibri"/>
          <w:b/>
          <w:caps/>
          <w:sz w:val="24"/>
          <w:szCs w:val="24"/>
          <w:lang w:val="en-GB"/>
        </w:rPr>
        <w:t>Bachelor of E-Commerce</w:t>
      </w:r>
    </w:p>
    <w:p w14:paraId="2C12E079" w14:textId="77777777" w:rsidR="0058454D" w:rsidRDefault="0058454D" w:rsidP="0058454D">
      <w:pPr>
        <w:spacing w:after="240"/>
        <w:jc w:val="center"/>
        <w:rPr>
          <w:rFonts w:ascii="Calibri" w:hAnsi="Calibri" w:cs="Calibri"/>
          <w:b/>
          <w:caps/>
          <w:sz w:val="24"/>
          <w:szCs w:val="24"/>
          <w:lang w:val="en-GB"/>
        </w:rPr>
      </w:pPr>
      <w:r w:rsidRPr="00B263B7">
        <w:rPr>
          <w:rFonts w:ascii="Calibri" w:hAnsi="Calibri" w:cs="Calibri"/>
          <w:b/>
          <w:caps/>
          <w:sz w:val="24"/>
          <w:szCs w:val="24"/>
          <w:lang w:val="en-GB"/>
        </w:rPr>
        <w:t>learning MOdule Outline</w:t>
      </w:r>
    </w:p>
    <w:tbl>
      <w:tblPr>
        <w:tblStyle w:val="TableGrid"/>
        <w:tblW w:w="5000" w:type="pct"/>
        <w:tblLook w:val="04A0" w:firstRow="1" w:lastRow="0" w:firstColumn="1" w:lastColumn="0" w:noHBand="0" w:noVBand="1"/>
      </w:tblPr>
      <w:tblGrid>
        <w:gridCol w:w="2547"/>
        <w:gridCol w:w="2692"/>
        <w:gridCol w:w="1693"/>
        <w:gridCol w:w="2696"/>
      </w:tblGrid>
      <w:tr w:rsidR="0058454D" w:rsidRPr="00B263B7" w14:paraId="2CF8A56B" w14:textId="77777777" w:rsidTr="005200D7">
        <w:trPr>
          <w:trHeight w:val="454"/>
        </w:trPr>
        <w:tc>
          <w:tcPr>
            <w:tcW w:w="1323" w:type="pct"/>
            <w:vAlign w:val="center"/>
          </w:tcPr>
          <w:p w14:paraId="6B3A50B4" w14:textId="77777777" w:rsidR="0058454D" w:rsidRPr="00B263B7" w:rsidRDefault="0058454D" w:rsidP="005200D7">
            <w:pPr>
              <w:rPr>
                <w:rFonts w:ascii="Calibri" w:hAnsi="Calibri" w:cs="Calibri"/>
                <w:lang w:val="en-GB"/>
              </w:rPr>
            </w:pPr>
            <w:r w:rsidRPr="00B263B7">
              <w:rPr>
                <w:rFonts w:ascii="Calibri" w:hAnsi="Calibri" w:cs="Calibri"/>
                <w:lang w:val="en-GB"/>
              </w:rPr>
              <w:t>Academic Year</w:t>
            </w:r>
          </w:p>
        </w:tc>
        <w:tc>
          <w:tcPr>
            <w:tcW w:w="1398" w:type="pct"/>
            <w:vAlign w:val="center"/>
          </w:tcPr>
          <w:p w14:paraId="373705EC" w14:textId="77777777" w:rsidR="0058454D" w:rsidRPr="00B263B7" w:rsidRDefault="0058454D" w:rsidP="005200D7">
            <w:pPr>
              <w:rPr>
                <w:rFonts w:ascii="Calibri" w:hAnsi="Calibri" w:cs="Calibri"/>
                <w:lang w:val="en-GB"/>
              </w:rPr>
            </w:pPr>
            <w:r w:rsidRPr="00EE1E6A">
              <w:rPr>
                <w:rFonts w:ascii="Calibri" w:hAnsi="Calibri" w:cs="Calibri"/>
                <w:lang w:val="en-GB"/>
              </w:rPr>
              <w:t>202</w:t>
            </w:r>
            <w:r>
              <w:rPr>
                <w:rFonts w:ascii="Calibri" w:hAnsi="Calibri" w:cs="Calibri"/>
                <w:lang w:val="en-GB"/>
              </w:rPr>
              <w:t>5</w:t>
            </w:r>
            <w:r w:rsidRPr="00EE1E6A">
              <w:rPr>
                <w:rFonts w:ascii="Calibri" w:hAnsi="Calibri" w:cs="Calibri"/>
                <w:lang w:val="en-GB"/>
              </w:rPr>
              <w:t xml:space="preserve"> / 202</w:t>
            </w:r>
            <w:r>
              <w:rPr>
                <w:rFonts w:ascii="Calibri" w:hAnsi="Calibri" w:cs="Calibri"/>
                <w:lang w:val="en-GB"/>
              </w:rPr>
              <w:t>6</w:t>
            </w:r>
          </w:p>
        </w:tc>
        <w:tc>
          <w:tcPr>
            <w:tcW w:w="879" w:type="pct"/>
            <w:vAlign w:val="center"/>
          </w:tcPr>
          <w:p w14:paraId="54EB0460" w14:textId="77777777" w:rsidR="0058454D" w:rsidRPr="00B263B7" w:rsidRDefault="0058454D" w:rsidP="005200D7">
            <w:pPr>
              <w:rPr>
                <w:rFonts w:ascii="Calibri" w:hAnsi="Calibri" w:cs="Calibri"/>
              </w:rPr>
            </w:pPr>
            <w:r w:rsidRPr="00B263B7">
              <w:rPr>
                <w:rFonts w:ascii="Calibri" w:hAnsi="Calibri" w:cs="Calibri"/>
              </w:rPr>
              <w:t>Semester</w:t>
            </w:r>
          </w:p>
        </w:tc>
        <w:tc>
          <w:tcPr>
            <w:tcW w:w="1400" w:type="pct"/>
            <w:vAlign w:val="center"/>
          </w:tcPr>
          <w:p w14:paraId="5713C851" w14:textId="77777777" w:rsidR="0058454D" w:rsidRPr="00B263B7" w:rsidRDefault="0058454D" w:rsidP="005200D7">
            <w:pPr>
              <w:rPr>
                <w:rFonts w:ascii="Calibri" w:hAnsi="Calibri" w:cs="Calibri"/>
                <w:lang w:val="en-GB"/>
              </w:rPr>
            </w:pPr>
            <w:r>
              <w:rPr>
                <w:rFonts w:ascii="Calibri" w:hAnsi="Calibri" w:cs="Calibri"/>
                <w:lang w:val="en-GB"/>
              </w:rPr>
              <w:t>1</w:t>
            </w:r>
          </w:p>
        </w:tc>
      </w:tr>
      <w:tr w:rsidR="0058454D" w:rsidRPr="00B263B7" w14:paraId="65CA3655" w14:textId="77777777" w:rsidTr="005200D7">
        <w:trPr>
          <w:trHeight w:val="454"/>
        </w:trPr>
        <w:tc>
          <w:tcPr>
            <w:tcW w:w="1323" w:type="pct"/>
            <w:vAlign w:val="center"/>
          </w:tcPr>
          <w:p w14:paraId="59EEB31D" w14:textId="77777777" w:rsidR="0058454D" w:rsidRPr="00B263B7" w:rsidRDefault="0058454D" w:rsidP="005200D7">
            <w:pPr>
              <w:rPr>
                <w:rFonts w:ascii="Calibri" w:hAnsi="Calibri" w:cs="Calibri"/>
                <w:lang w:val="en-GB"/>
              </w:rPr>
            </w:pPr>
            <w:r>
              <w:rPr>
                <w:rFonts w:ascii="Calibri" w:hAnsi="Calibri" w:cs="Calibri"/>
                <w:lang w:val="en-GB"/>
              </w:rPr>
              <w:t>Module Code</w:t>
            </w:r>
          </w:p>
        </w:tc>
        <w:tc>
          <w:tcPr>
            <w:tcW w:w="3677" w:type="pct"/>
            <w:gridSpan w:val="3"/>
            <w:vAlign w:val="center"/>
          </w:tcPr>
          <w:p w14:paraId="355A570C" w14:textId="77777777" w:rsidR="0058454D" w:rsidRPr="00B263B7" w:rsidRDefault="0058454D" w:rsidP="005200D7">
            <w:pPr>
              <w:rPr>
                <w:rFonts w:ascii="Calibri" w:hAnsi="Calibri" w:cs="Calibri"/>
                <w:lang w:val="en-GB"/>
              </w:rPr>
            </w:pPr>
            <w:r w:rsidRPr="00753A50">
              <w:t>COMP1100</w:t>
            </w:r>
            <w:r>
              <w:t xml:space="preserve"> – 111</w:t>
            </w:r>
          </w:p>
        </w:tc>
      </w:tr>
      <w:tr w:rsidR="0058454D" w:rsidRPr="00B263B7" w14:paraId="18DFEC33" w14:textId="77777777" w:rsidTr="005200D7">
        <w:trPr>
          <w:trHeight w:val="454"/>
        </w:trPr>
        <w:tc>
          <w:tcPr>
            <w:tcW w:w="1323" w:type="pct"/>
            <w:vAlign w:val="center"/>
          </w:tcPr>
          <w:p w14:paraId="199345F4" w14:textId="77777777" w:rsidR="0058454D" w:rsidRPr="00B263B7" w:rsidRDefault="0058454D" w:rsidP="005200D7">
            <w:pPr>
              <w:rPr>
                <w:rFonts w:ascii="Calibri" w:hAnsi="Calibri" w:cs="Calibri"/>
                <w:lang w:val="en-GB"/>
              </w:rPr>
            </w:pPr>
            <w:r>
              <w:rPr>
                <w:rFonts w:ascii="Calibri" w:hAnsi="Calibri" w:cs="Calibri" w:hint="eastAsia"/>
                <w:lang w:val="en-GB"/>
              </w:rPr>
              <w:t>L</w:t>
            </w:r>
            <w:r>
              <w:rPr>
                <w:rFonts w:ascii="Calibri" w:hAnsi="Calibri" w:cs="Calibri"/>
                <w:lang w:val="en-GB"/>
              </w:rPr>
              <w:t>earning Module</w:t>
            </w:r>
          </w:p>
        </w:tc>
        <w:tc>
          <w:tcPr>
            <w:tcW w:w="3677" w:type="pct"/>
            <w:gridSpan w:val="3"/>
            <w:vAlign w:val="center"/>
          </w:tcPr>
          <w:p w14:paraId="41EF6AC5" w14:textId="77777777" w:rsidR="0058454D" w:rsidRPr="00B263B7" w:rsidRDefault="0058454D" w:rsidP="005200D7">
            <w:pPr>
              <w:rPr>
                <w:rFonts w:ascii="Calibri" w:hAnsi="Calibri" w:cs="Calibri"/>
                <w:lang w:val="en-GB"/>
              </w:rPr>
            </w:pPr>
            <w:r w:rsidRPr="00EE1E6A">
              <w:rPr>
                <w:rFonts w:ascii="Calibri" w:hAnsi="Calibri" w:cs="Calibri"/>
                <w:lang w:val="en-GB"/>
              </w:rPr>
              <w:t>Business Software Applications (e-Commerce)</w:t>
            </w:r>
          </w:p>
        </w:tc>
      </w:tr>
      <w:tr w:rsidR="0058454D" w:rsidRPr="00B263B7" w14:paraId="3E4AFFD5" w14:textId="77777777" w:rsidTr="005200D7">
        <w:trPr>
          <w:trHeight w:val="454"/>
        </w:trPr>
        <w:tc>
          <w:tcPr>
            <w:tcW w:w="1323" w:type="pct"/>
            <w:vAlign w:val="center"/>
          </w:tcPr>
          <w:p w14:paraId="617511D4" w14:textId="77777777" w:rsidR="0058454D" w:rsidRPr="00B263B7" w:rsidRDefault="0058454D" w:rsidP="005200D7">
            <w:pPr>
              <w:rPr>
                <w:rFonts w:ascii="Calibri" w:hAnsi="Calibri" w:cs="Calibri"/>
                <w:lang w:val="en-GB"/>
              </w:rPr>
            </w:pPr>
            <w:r w:rsidRPr="00B263B7">
              <w:rPr>
                <w:rFonts w:ascii="Calibri" w:hAnsi="Calibri" w:cs="Calibri"/>
                <w:lang w:val="en-GB"/>
              </w:rPr>
              <w:t>Pre-requisite(s)</w:t>
            </w:r>
          </w:p>
        </w:tc>
        <w:tc>
          <w:tcPr>
            <w:tcW w:w="3677" w:type="pct"/>
            <w:gridSpan w:val="3"/>
            <w:vAlign w:val="center"/>
          </w:tcPr>
          <w:p w14:paraId="6339DFC9" w14:textId="77777777" w:rsidR="0058454D" w:rsidRPr="00B263B7" w:rsidRDefault="0058454D" w:rsidP="005200D7">
            <w:pPr>
              <w:rPr>
                <w:rFonts w:ascii="Calibri" w:hAnsi="Calibri" w:cs="Calibri"/>
                <w:lang w:val="en-GB"/>
              </w:rPr>
            </w:pPr>
            <w:r>
              <w:rPr>
                <w:rFonts w:ascii="Calibri" w:hAnsi="Calibri" w:cs="Calibri"/>
                <w:lang w:val="en-GB"/>
              </w:rPr>
              <w:t>Nil</w:t>
            </w:r>
          </w:p>
        </w:tc>
      </w:tr>
      <w:tr w:rsidR="0058454D" w:rsidRPr="00B263B7" w14:paraId="3788A1A5" w14:textId="77777777" w:rsidTr="005200D7">
        <w:trPr>
          <w:trHeight w:val="454"/>
        </w:trPr>
        <w:tc>
          <w:tcPr>
            <w:tcW w:w="1323" w:type="pct"/>
            <w:vAlign w:val="center"/>
          </w:tcPr>
          <w:p w14:paraId="5E4551BD" w14:textId="77777777" w:rsidR="0058454D" w:rsidRPr="00B263B7" w:rsidRDefault="0058454D" w:rsidP="005200D7">
            <w:pPr>
              <w:rPr>
                <w:rFonts w:ascii="Calibri" w:hAnsi="Calibri" w:cs="Calibri"/>
              </w:rPr>
            </w:pPr>
            <w:r w:rsidRPr="00B263B7">
              <w:rPr>
                <w:rFonts w:ascii="Calibri" w:hAnsi="Calibri" w:cs="Calibri"/>
              </w:rPr>
              <w:t>Medium of Instruction</w:t>
            </w:r>
          </w:p>
        </w:tc>
        <w:tc>
          <w:tcPr>
            <w:tcW w:w="3677" w:type="pct"/>
            <w:gridSpan w:val="3"/>
            <w:vAlign w:val="center"/>
          </w:tcPr>
          <w:p w14:paraId="245DA4D1" w14:textId="77777777" w:rsidR="0058454D" w:rsidRPr="00B263B7" w:rsidRDefault="0058454D" w:rsidP="005200D7">
            <w:pPr>
              <w:rPr>
                <w:rFonts w:ascii="Calibri" w:hAnsi="Calibri" w:cs="Calibri"/>
                <w:lang w:val="en-GB"/>
              </w:rPr>
            </w:pPr>
            <w:r>
              <w:rPr>
                <w:rFonts w:ascii="Calibri" w:hAnsi="Calibri" w:cs="Calibri"/>
                <w:lang w:val="en-GB"/>
              </w:rPr>
              <w:t>English</w:t>
            </w:r>
          </w:p>
        </w:tc>
      </w:tr>
      <w:tr w:rsidR="0058454D" w:rsidRPr="00B263B7" w14:paraId="1E6C5D12" w14:textId="77777777" w:rsidTr="005200D7">
        <w:trPr>
          <w:trHeight w:val="454"/>
        </w:trPr>
        <w:tc>
          <w:tcPr>
            <w:tcW w:w="1323" w:type="pct"/>
            <w:vAlign w:val="center"/>
          </w:tcPr>
          <w:p w14:paraId="0FAE07DE" w14:textId="77777777" w:rsidR="0058454D" w:rsidRPr="00B263B7" w:rsidRDefault="0058454D" w:rsidP="005200D7">
            <w:pPr>
              <w:rPr>
                <w:rFonts w:ascii="Calibri" w:hAnsi="Calibri" w:cs="Calibri"/>
                <w:lang w:val="en-GB"/>
              </w:rPr>
            </w:pPr>
            <w:r>
              <w:rPr>
                <w:rFonts w:ascii="Calibri" w:hAnsi="Calibri" w:cs="Calibri"/>
                <w:lang w:val="en-GB"/>
              </w:rPr>
              <w:t>Credits</w:t>
            </w:r>
          </w:p>
        </w:tc>
        <w:tc>
          <w:tcPr>
            <w:tcW w:w="1398" w:type="pct"/>
            <w:vAlign w:val="center"/>
          </w:tcPr>
          <w:p w14:paraId="227089B8" w14:textId="77777777" w:rsidR="0058454D" w:rsidRPr="00B263B7" w:rsidRDefault="0058454D" w:rsidP="005200D7">
            <w:pPr>
              <w:rPr>
                <w:rFonts w:ascii="Calibri" w:hAnsi="Calibri" w:cs="Calibri"/>
                <w:lang w:val="en-GB"/>
              </w:rPr>
            </w:pPr>
            <w:r>
              <w:rPr>
                <w:rFonts w:ascii="Calibri" w:hAnsi="Calibri" w:cs="Calibri"/>
                <w:lang w:val="en-GB"/>
              </w:rPr>
              <w:t>3</w:t>
            </w:r>
          </w:p>
        </w:tc>
        <w:tc>
          <w:tcPr>
            <w:tcW w:w="879" w:type="pct"/>
            <w:vAlign w:val="center"/>
          </w:tcPr>
          <w:p w14:paraId="526028EA" w14:textId="77777777" w:rsidR="0058454D" w:rsidRPr="00B263B7" w:rsidRDefault="0058454D" w:rsidP="005200D7">
            <w:pPr>
              <w:rPr>
                <w:rFonts w:ascii="Calibri" w:hAnsi="Calibri" w:cs="Calibri"/>
                <w:lang w:val="en-GB"/>
              </w:rPr>
            </w:pPr>
            <w:r>
              <w:rPr>
                <w:rFonts w:ascii="Calibri" w:hAnsi="Calibri" w:cs="Calibri"/>
                <w:lang w:val="en-GB"/>
              </w:rPr>
              <w:t>C</w:t>
            </w:r>
            <w:r>
              <w:rPr>
                <w:rFonts w:ascii="Calibri" w:hAnsi="Calibri" w:cs="Calibri" w:hint="eastAsia"/>
                <w:lang w:val="en-GB"/>
              </w:rPr>
              <w:t>o</w:t>
            </w:r>
            <w:r>
              <w:rPr>
                <w:rFonts w:ascii="Calibri" w:hAnsi="Calibri" w:cs="Calibri"/>
                <w:lang w:val="en-GB"/>
              </w:rPr>
              <w:t>ntact</w:t>
            </w:r>
            <w:r w:rsidRPr="00B263B7">
              <w:rPr>
                <w:rFonts w:ascii="Calibri" w:hAnsi="Calibri" w:cs="Calibri"/>
                <w:lang w:val="en-GB"/>
              </w:rPr>
              <w:t xml:space="preserve"> Hours</w:t>
            </w:r>
          </w:p>
        </w:tc>
        <w:tc>
          <w:tcPr>
            <w:tcW w:w="1400" w:type="pct"/>
            <w:vAlign w:val="center"/>
          </w:tcPr>
          <w:p w14:paraId="4E0E8760" w14:textId="77777777" w:rsidR="0058454D" w:rsidRPr="00B263B7" w:rsidRDefault="0058454D" w:rsidP="005200D7">
            <w:pPr>
              <w:rPr>
                <w:rFonts w:ascii="Calibri" w:hAnsi="Calibri" w:cs="Calibri"/>
                <w:lang w:val="en-GB"/>
              </w:rPr>
            </w:pPr>
            <w:r>
              <w:rPr>
                <w:rFonts w:ascii="Calibri" w:hAnsi="Calibri" w:cs="Calibri"/>
                <w:lang w:val="en-GB"/>
              </w:rPr>
              <w:t>45</w:t>
            </w:r>
          </w:p>
        </w:tc>
      </w:tr>
      <w:tr w:rsidR="0058454D" w:rsidRPr="00B263B7" w14:paraId="5B7F50C3" w14:textId="77777777" w:rsidTr="005200D7">
        <w:trPr>
          <w:trHeight w:val="454"/>
        </w:trPr>
        <w:tc>
          <w:tcPr>
            <w:tcW w:w="1323" w:type="pct"/>
            <w:vAlign w:val="center"/>
          </w:tcPr>
          <w:p w14:paraId="3E3B444B" w14:textId="77777777" w:rsidR="0058454D" w:rsidRPr="00B263B7" w:rsidRDefault="0058454D" w:rsidP="005200D7">
            <w:pPr>
              <w:rPr>
                <w:rFonts w:ascii="Calibri" w:hAnsi="Calibri" w:cs="Calibri"/>
                <w:lang w:val="en-GB"/>
              </w:rPr>
            </w:pPr>
            <w:r w:rsidRPr="00B263B7">
              <w:rPr>
                <w:rFonts w:ascii="Calibri" w:hAnsi="Calibri" w:cs="Calibri"/>
                <w:lang w:val="en-GB"/>
              </w:rPr>
              <w:t>Instructor</w:t>
            </w:r>
          </w:p>
        </w:tc>
        <w:tc>
          <w:tcPr>
            <w:tcW w:w="1398" w:type="pct"/>
            <w:vAlign w:val="center"/>
          </w:tcPr>
          <w:p w14:paraId="02B7D967" w14:textId="77777777" w:rsidR="0058454D" w:rsidRPr="00B263B7" w:rsidRDefault="0058454D" w:rsidP="005200D7">
            <w:pPr>
              <w:rPr>
                <w:rFonts w:ascii="Calibri" w:hAnsi="Calibri" w:cs="Calibri"/>
                <w:lang w:val="en-GB"/>
              </w:rPr>
            </w:pPr>
            <w:r>
              <w:rPr>
                <w:rFonts w:ascii="Calibri" w:hAnsi="Calibri" w:cs="Calibri"/>
                <w:lang w:val="en-GB"/>
              </w:rPr>
              <w:t>Billy Yu</w:t>
            </w:r>
          </w:p>
        </w:tc>
        <w:tc>
          <w:tcPr>
            <w:tcW w:w="879" w:type="pct"/>
            <w:vAlign w:val="center"/>
          </w:tcPr>
          <w:p w14:paraId="621BE3F6" w14:textId="77777777" w:rsidR="0058454D" w:rsidRPr="00B263B7" w:rsidRDefault="0058454D" w:rsidP="005200D7">
            <w:pPr>
              <w:rPr>
                <w:rFonts w:ascii="Calibri" w:hAnsi="Calibri" w:cs="Calibri"/>
                <w:lang w:val="en-GB"/>
              </w:rPr>
            </w:pPr>
            <w:r w:rsidRPr="00B263B7">
              <w:rPr>
                <w:rFonts w:ascii="Calibri" w:hAnsi="Calibri" w:cs="Calibri"/>
                <w:lang w:val="en-GB"/>
              </w:rPr>
              <w:t>Email</w:t>
            </w:r>
          </w:p>
        </w:tc>
        <w:tc>
          <w:tcPr>
            <w:tcW w:w="1400" w:type="pct"/>
            <w:vAlign w:val="center"/>
          </w:tcPr>
          <w:p w14:paraId="63054044" w14:textId="77777777" w:rsidR="0058454D" w:rsidRPr="00B263B7" w:rsidRDefault="0058454D" w:rsidP="005200D7">
            <w:pPr>
              <w:rPr>
                <w:rFonts w:ascii="Calibri" w:hAnsi="Calibri" w:cs="Calibri"/>
                <w:lang w:val="en-GB"/>
              </w:rPr>
            </w:pPr>
            <w:hyperlink r:id="rId8" w:history="1">
              <w:r w:rsidRPr="008B6877">
                <w:rPr>
                  <w:rStyle w:val="Hyperlink"/>
                  <w:rFonts w:ascii="Calibri" w:hAnsi="Calibri" w:cs="Calibri"/>
                  <w:lang w:val="en-GB"/>
                </w:rPr>
                <w:t>billyyu@mpu.edu.mo</w:t>
              </w:r>
            </w:hyperlink>
            <w:r>
              <w:rPr>
                <w:rFonts w:ascii="Calibri" w:hAnsi="Calibri" w:cs="Calibri"/>
                <w:lang w:val="en-GB"/>
              </w:rPr>
              <w:t xml:space="preserve"> </w:t>
            </w:r>
          </w:p>
        </w:tc>
      </w:tr>
      <w:tr w:rsidR="0058454D" w:rsidRPr="00B263B7" w14:paraId="7B93BCEB" w14:textId="77777777" w:rsidTr="005200D7">
        <w:trPr>
          <w:trHeight w:val="454"/>
        </w:trPr>
        <w:tc>
          <w:tcPr>
            <w:tcW w:w="1323" w:type="pct"/>
            <w:vAlign w:val="center"/>
          </w:tcPr>
          <w:p w14:paraId="3E4A1D6F" w14:textId="77777777" w:rsidR="0058454D" w:rsidRPr="00B263B7" w:rsidRDefault="0058454D" w:rsidP="005200D7">
            <w:pPr>
              <w:rPr>
                <w:rFonts w:ascii="Calibri" w:hAnsi="Calibri" w:cs="Calibri"/>
                <w:lang w:val="en-GB"/>
              </w:rPr>
            </w:pPr>
            <w:r w:rsidRPr="00B263B7">
              <w:rPr>
                <w:rFonts w:ascii="Calibri" w:hAnsi="Calibri" w:cs="Calibri"/>
                <w:lang w:val="en-GB"/>
              </w:rPr>
              <w:t>Office</w:t>
            </w:r>
          </w:p>
        </w:tc>
        <w:tc>
          <w:tcPr>
            <w:tcW w:w="1398" w:type="pct"/>
            <w:vAlign w:val="center"/>
          </w:tcPr>
          <w:p w14:paraId="3C5807F0" w14:textId="77777777" w:rsidR="0058454D" w:rsidRPr="00B263B7" w:rsidRDefault="0058454D" w:rsidP="005200D7">
            <w:pPr>
              <w:rPr>
                <w:rFonts w:ascii="Calibri" w:hAnsi="Calibri" w:cs="Calibri"/>
                <w:lang w:val="en-GB"/>
              </w:rPr>
            </w:pPr>
            <w:r w:rsidRPr="00EE1E6A">
              <w:rPr>
                <w:rFonts w:ascii="Calibri" w:hAnsi="Calibri" w:cs="Calibri"/>
                <w:lang w:val="en-GB"/>
              </w:rPr>
              <w:t>M5-34 Meng Tak Building, MPU</w:t>
            </w:r>
          </w:p>
        </w:tc>
        <w:tc>
          <w:tcPr>
            <w:tcW w:w="879" w:type="pct"/>
            <w:vAlign w:val="center"/>
          </w:tcPr>
          <w:p w14:paraId="18354926" w14:textId="77777777" w:rsidR="0058454D" w:rsidRPr="00B263B7" w:rsidRDefault="0058454D" w:rsidP="005200D7">
            <w:pPr>
              <w:rPr>
                <w:rFonts w:ascii="Calibri" w:hAnsi="Calibri" w:cs="Calibri"/>
                <w:lang w:val="en-GB"/>
              </w:rPr>
            </w:pPr>
            <w:r w:rsidRPr="00B263B7">
              <w:rPr>
                <w:rFonts w:ascii="Calibri" w:hAnsi="Calibri" w:cs="Calibri"/>
                <w:lang w:val="en-GB"/>
              </w:rPr>
              <w:t>Office Phone</w:t>
            </w:r>
          </w:p>
        </w:tc>
        <w:tc>
          <w:tcPr>
            <w:tcW w:w="1400" w:type="pct"/>
            <w:vAlign w:val="center"/>
          </w:tcPr>
          <w:p w14:paraId="4F43EACE" w14:textId="77777777" w:rsidR="0058454D" w:rsidRPr="00B263B7" w:rsidRDefault="0058454D" w:rsidP="005200D7">
            <w:pPr>
              <w:rPr>
                <w:rFonts w:ascii="Calibri" w:hAnsi="Calibri" w:cs="Calibri"/>
                <w:lang w:val="en-GB"/>
              </w:rPr>
            </w:pPr>
            <w:r w:rsidRPr="00EE1E6A">
              <w:rPr>
                <w:rFonts w:ascii="Calibri" w:hAnsi="Calibri" w:cs="Calibri"/>
                <w:lang w:val="en-GB"/>
              </w:rPr>
              <w:t>8599-3312</w:t>
            </w:r>
          </w:p>
        </w:tc>
      </w:tr>
    </w:tbl>
    <w:p w14:paraId="6DC38CA3" w14:textId="77777777" w:rsidR="0058454D" w:rsidRDefault="0058454D" w:rsidP="0058454D">
      <w:pPr>
        <w:spacing w:after="0"/>
        <w:rPr>
          <w:rFonts w:ascii="Calibri" w:hAnsi="Calibri" w:cs="Calibri"/>
          <w:b/>
          <w:caps/>
          <w:lang w:val="en-GB"/>
        </w:rPr>
      </w:pPr>
    </w:p>
    <w:p w14:paraId="01F7406E" w14:textId="77777777" w:rsidR="0058454D" w:rsidRDefault="0058454D" w:rsidP="0058454D">
      <w:pPr>
        <w:spacing w:after="240" w:line="240" w:lineRule="auto"/>
        <w:outlineLvl w:val="1"/>
        <w:rPr>
          <w:rFonts w:ascii="Calibri" w:hAnsi="Calibri" w:cs="Calibri"/>
          <w:b/>
          <w:caps/>
          <w:lang w:val="en-GB"/>
        </w:rPr>
      </w:pPr>
      <w:r>
        <w:rPr>
          <w:rFonts w:ascii="Calibri" w:hAnsi="Calibri" w:cs="Calibri"/>
          <w:b/>
          <w:caps/>
          <w:lang w:val="en-GB"/>
        </w:rPr>
        <w:t>MOdule Description</w:t>
      </w:r>
    </w:p>
    <w:p w14:paraId="056F6F24" w14:textId="77777777" w:rsidR="0058454D" w:rsidRDefault="0058454D" w:rsidP="0058454D">
      <w:pPr>
        <w:spacing w:beforeLines="100" w:before="240" w:after="240" w:line="240" w:lineRule="auto"/>
        <w:outlineLvl w:val="1"/>
        <w:rPr>
          <w:rFonts w:ascii="Calibri" w:hAnsi="Calibri" w:cs="Calibri"/>
          <w:lang w:val="en-GB"/>
        </w:rPr>
      </w:pPr>
      <w:r w:rsidRPr="00EE1E6A">
        <w:rPr>
          <w:rFonts w:ascii="Calibri" w:hAnsi="Calibri" w:cs="Calibri"/>
          <w:lang w:val="en-GB"/>
        </w:rPr>
        <w:t xml:space="preserve">This is an introductory course in Business Software Applications. This course also provides an introduction to computers and Microsoft Windows. When students complete the </w:t>
      </w:r>
      <w:proofErr w:type="gramStart"/>
      <w:r w:rsidRPr="00EE1E6A">
        <w:rPr>
          <w:rFonts w:ascii="Calibri" w:hAnsi="Calibri" w:cs="Calibri"/>
          <w:lang w:val="en-GB"/>
        </w:rPr>
        <w:t>course</w:t>
      </w:r>
      <w:proofErr w:type="gramEnd"/>
      <w:r w:rsidRPr="00EE1E6A">
        <w:rPr>
          <w:rFonts w:ascii="Calibri" w:hAnsi="Calibri" w:cs="Calibri"/>
          <w:lang w:val="en-GB"/>
        </w:rPr>
        <w:t xml:space="preserve"> they will have a firm knowledge and understanding of selected business office tools in practical uses.</w:t>
      </w:r>
    </w:p>
    <w:p w14:paraId="1F076DE2" w14:textId="77777777" w:rsidR="0058454D"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t>module Intended Learning outcomes (ILOS)</w:t>
      </w:r>
    </w:p>
    <w:p w14:paraId="7B0F2B3D" w14:textId="77777777" w:rsidR="0058454D" w:rsidRDefault="0058454D" w:rsidP="0058454D">
      <w:pPr>
        <w:spacing w:after="240"/>
        <w:jc w:val="both"/>
        <w:rPr>
          <w:rFonts w:ascii="Calibri" w:hAnsi="Calibri" w:cs="Calibri"/>
          <w:lang w:val="en-GB"/>
        </w:rPr>
      </w:pPr>
      <w:r>
        <w:rPr>
          <w:rFonts w:ascii="Calibri" w:hAnsi="Calibri" w:cs="Calibri"/>
          <w:lang w:val="en-GB"/>
        </w:rPr>
        <w:t>On completion of this learning module, students will be able to:</w:t>
      </w:r>
    </w:p>
    <w:tbl>
      <w:tblPr>
        <w:tblStyle w:val="TableGrid"/>
        <w:tblW w:w="5000" w:type="pct"/>
        <w:tblLook w:val="04A0" w:firstRow="1" w:lastRow="0" w:firstColumn="1" w:lastColumn="0" w:noHBand="0" w:noVBand="1"/>
      </w:tblPr>
      <w:tblGrid>
        <w:gridCol w:w="687"/>
        <w:gridCol w:w="8941"/>
      </w:tblGrid>
      <w:tr w:rsidR="0058454D" w14:paraId="79C83575" w14:textId="77777777" w:rsidTr="005200D7">
        <w:trPr>
          <w:trHeight w:val="454"/>
        </w:trPr>
        <w:tc>
          <w:tcPr>
            <w:tcW w:w="357" w:type="pct"/>
            <w:vAlign w:val="center"/>
          </w:tcPr>
          <w:p w14:paraId="0FFAC44D" w14:textId="77777777" w:rsidR="0058454D" w:rsidRPr="004A013A" w:rsidRDefault="0058454D" w:rsidP="005200D7">
            <w:pPr>
              <w:pStyle w:val="ListParagraph"/>
              <w:numPr>
                <w:ilvl w:val="0"/>
                <w:numId w:val="1"/>
              </w:numPr>
              <w:ind w:left="596" w:hanging="596"/>
              <w:rPr>
                <w:rFonts w:ascii="Calibri" w:hAnsi="Calibri" w:cs="Calibri"/>
                <w:lang w:val="en-GB"/>
              </w:rPr>
            </w:pPr>
          </w:p>
        </w:tc>
        <w:tc>
          <w:tcPr>
            <w:tcW w:w="4643" w:type="pct"/>
            <w:vAlign w:val="center"/>
          </w:tcPr>
          <w:p w14:paraId="224986E1" w14:textId="77777777" w:rsidR="0058454D" w:rsidRDefault="0058454D" w:rsidP="005200D7">
            <w:pPr>
              <w:rPr>
                <w:rFonts w:ascii="Calibri" w:hAnsi="Calibri" w:cs="Calibri"/>
                <w:lang w:val="en-GB"/>
              </w:rPr>
            </w:pPr>
            <w:r w:rsidRPr="0085607A">
              <w:t xml:space="preserve">Understand the fundamentals and terms </w:t>
            </w:r>
            <w:proofErr w:type="gramStart"/>
            <w:r w:rsidRPr="0085607A">
              <w:t>in</w:t>
            </w:r>
            <w:proofErr w:type="gramEnd"/>
            <w:r w:rsidRPr="0085607A">
              <w:t xml:space="preserve"> selected MS office tools</w:t>
            </w:r>
          </w:p>
        </w:tc>
      </w:tr>
      <w:tr w:rsidR="0058454D" w14:paraId="4282ADFD" w14:textId="77777777" w:rsidTr="005200D7">
        <w:trPr>
          <w:trHeight w:val="454"/>
        </w:trPr>
        <w:tc>
          <w:tcPr>
            <w:tcW w:w="357" w:type="pct"/>
            <w:vAlign w:val="center"/>
          </w:tcPr>
          <w:p w14:paraId="10B7D3E6" w14:textId="77777777" w:rsidR="0058454D" w:rsidRDefault="0058454D" w:rsidP="005200D7">
            <w:pPr>
              <w:pStyle w:val="ListParagraph"/>
              <w:numPr>
                <w:ilvl w:val="0"/>
                <w:numId w:val="1"/>
              </w:numPr>
              <w:ind w:left="596" w:hanging="596"/>
              <w:rPr>
                <w:rFonts w:ascii="Calibri" w:hAnsi="Calibri" w:cs="Calibri"/>
                <w:lang w:val="en-GB"/>
              </w:rPr>
            </w:pPr>
          </w:p>
        </w:tc>
        <w:tc>
          <w:tcPr>
            <w:tcW w:w="4643" w:type="pct"/>
            <w:vAlign w:val="center"/>
          </w:tcPr>
          <w:p w14:paraId="7748E4E9" w14:textId="77777777" w:rsidR="0058454D" w:rsidRDefault="0058454D" w:rsidP="005200D7">
            <w:pPr>
              <w:rPr>
                <w:rFonts w:ascii="Calibri" w:hAnsi="Calibri" w:cs="Calibri"/>
                <w:lang w:val="en-GB"/>
              </w:rPr>
            </w:pPr>
            <w:r w:rsidRPr="0085607A">
              <w:t xml:space="preserve">Select appropriate charting and analysis </w:t>
            </w:r>
            <w:proofErr w:type="gramStart"/>
            <w:r w:rsidRPr="0085607A">
              <w:t>tool</w:t>
            </w:r>
            <w:proofErr w:type="gramEnd"/>
            <w:r w:rsidRPr="0085607A">
              <w:t xml:space="preserve"> with Excel</w:t>
            </w:r>
          </w:p>
        </w:tc>
      </w:tr>
      <w:tr w:rsidR="0058454D" w14:paraId="3729D400" w14:textId="77777777" w:rsidTr="005200D7">
        <w:trPr>
          <w:trHeight w:val="454"/>
        </w:trPr>
        <w:tc>
          <w:tcPr>
            <w:tcW w:w="357" w:type="pct"/>
            <w:vAlign w:val="center"/>
          </w:tcPr>
          <w:p w14:paraId="2A5999C1" w14:textId="77777777" w:rsidR="0058454D" w:rsidRDefault="0058454D" w:rsidP="005200D7">
            <w:pPr>
              <w:pStyle w:val="ListParagraph"/>
              <w:numPr>
                <w:ilvl w:val="0"/>
                <w:numId w:val="1"/>
              </w:numPr>
              <w:ind w:left="596" w:hanging="596"/>
              <w:rPr>
                <w:rFonts w:ascii="Calibri" w:hAnsi="Calibri" w:cs="Calibri"/>
                <w:lang w:val="en-GB"/>
              </w:rPr>
            </w:pPr>
          </w:p>
        </w:tc>
        <w:tc>
          <w:tcPr>
            <w:tcW w:w="4643" w:type="pct"/>
            <w:vAlign w:val="center"/>
          </w:tcPr>
          <w:p w14:paraId="4A6C4898" w14:textId="77777777" w:rsidR="0058454D" w:rsidRDefault="0058454D" w:rsidP="005200D7">
            <w:pPr>
              <w:rPr>
                <w:rFonts w:ascii="Calibri" w:hAnsi="Calibri" w:cs="Calibri"/>
                <w:lang w:val="en-GB"/>
              </w:rPr>
            </w:pPr>
            <w:r w:rsidRPr="0085607A">
              <w:t>Compare various Excel functions</w:t>
            </w:r>
          </w:p>
        </w:tc>
      </w:tr>
      <w:tr w:rsidR="0058454D" w14:paraId="5BF49E7F" w14:textId="77777777" w:rsidTr="005200D7">
        <w:trPr>
          <w:trHeight w:val="454"/>
        </w:trPr>
        <w:tc>
          <w:tcPr>
            <w:tcW w:w="357" w:type="pct"/>
            <w:vAlign w:val="center"/>
          </w:tcPr>
          <w:p w14:paraId="5AB6C33D" w14:textId="77777777" w:rsidR="0058454D" w:rsidRDefault="0058454D" w:rsidP="005200D7">
            <w:pPr>
              <w:pStyle w:val="ListParagraph"/>
              <w:numPr>
                <w:ilvl w:val="0"/>
                <w:numId w:val="1"/>
              </w:numPr>
              <w:ind w:left="596" w:hanging="596"/>
              <w:rPr>
                <w:rFonts w:ascii="Calibri" w:hAnsi="Calibri" w:cs="Calibri"/>
                <w:lang w:val="en-GB"/>
              </w:rPr>
            </w:pPr>
          </w:p>
        </w:tc>
        <w:tc>
          <w:tcPr>
            <w:tcW w:w="4643" w:type="pct"/>
            <w:vAlign w:val="center"/>
          </w:tcPr>
          <w:p w14:paraId="306CE0B0" w14:textId="77777777" w:rsidR="0058454D" w:rsidRDefault="0058454D" w:rsidP="005200D7">
            <w:pPr>
              <w:rPr>
                <w:rFonts w:ascii="Calibri" w:hAnsi="Calibri" w:cs="Calibri"/>
                <w:lang w:val="en-GB"/>
              </w:rPr>
            </w:pPr>
            <w:r w:rsidRPr="0085607A">
              <w:t>Apply Excel or Access skills to solve business problems</w:t>
            </w:r>
          </w:p>
        </w:tc>
      </w:tr>
      <w:tr w:rsidR="0058454D" w14:paraId="1CE47143" w14:textId="77777777" w:rsidTr="005200D7">
        <w:trPr>
          <w:trHeight w:val="454"/>
        </w:trPr>
        <w:tc>
          <w:tcPr>
            <w:tcW w:w="357" w:type="pct"/>
            <w:vAlign w:val="center"/>
          </w:tcPr>
          <w:p w14:paraId="527150D1" w14:textId="77777777" w:rsidR="0058454D" w:rsidRDefault="0058454D" w:rsidP="005200D7">
            <w:pPr>
              <w:pStyle w:val="ListParagraph"/>
              <w:numPr>
                <w:ilvl w:val="0"/>
                <w:numId w:val="1"/>
              </w:numPr>
              <w:ind w:left="596" w:hanging="596"/>
              <w:rPr>
                <w:rFonts w:ascii="Calibri" w:hAnsi="Calibri" w:cs="Calibri"/>
                <w:lang w:val="en-GB"/>
              </w:rPr>
            </w:pPr>
          </w:p>
        </w:tc>
        <w:tc>
          <w:tcPr>
            <w:tcW w:w="4643" w:type="pct"/>
            <w:vAlign w:val="center"/>
          </w:tcPr>
          <w:p w14:paraId="6036443B" w14:textId="77777777" w:rsidR="0058454D" w:rsidRDefault="0058454D" w:rsidP="005200D7">
            <w:pPr>
              <w:rPr>
                <w:rFonts w:ascii="Calibri" w:hAnsi="Calibri" w:cs="Calibri"/>
                <w:lang w:val="en-GB"/>
              </w:rPr>
            </w:pPr>
            <w:r w:rsidRPr="0085607A">
              <w:t>Understand how VBA functions in Excel</w:t>
            </w:r>
          </w:p>
        </w:tc>
      </w:tr>
    </w:tbl>
    <w:p w14:paraId="02D9EB6A" w14:textId="77777777" w:rsidR="0058454D" w:rsidRDefault="0058454D" w:rsidP="0058454D">
      <w:pPr>
        <w:spacing w:beforeLines="100" w:before="240" w:after="240"/>
        <w:jc w:val="both"/>
        <w:rPr>
          <w:rFonts w:ascii="Calibri" w:hAnsi="Calibri" w:cs="Calibri"/>
          <w:lang w:val="en-GB"/>
        </w:rPr>
      </w:pPr>
      <w:r>
        <w:rPr>
          <w:rFonts w:ascii="Calibri" w:hAnsi="Calibri" w:cs="Calibri"/>
          <w:lang w:val="en-GB"/>
        </w:rPr>
        <w:t xml:space="preserve">These ILOs aims to </w:t>
      </w:r>
      <w:r>
        <w:rPr>
          <w:rFonts w:ascii="Calibri" w:hAnsi="Calibri" w:cs="Calibri" w:hint="eastAsia"/>
          <w:lang w:val="en-GB"/>
        </w:rPr>
        <w:t>e</w:t>
      </w:r>
      <w:r>
        <w:rPr>
          <w:rFonts w:ascii="Calibri" w:hAnsi="Calibri" w:cs="Calibri"/>
          <w:lang w:val="en-GB"/>
        </w:rPr>
        <w:t>nable students to attain the following Programme Intended Learning Outcomes (PILOs):</w:t>
      </w:r>
    </w:p>
    <w:tbl>
      <w:tblPr>
        <w:tblStyle w:val="TableGrid"/>
        <w:tblW w:w="4685" w:type="pct"/>
        <w:tblLook w:val="04A0" w:firstRow="1" w:lastRow="0" w:firstColumn="1" w:lastColumn="0" w:noHBand="0" w:noVBand="1"/>
      </w:tblPr>
      <w:tblGrid>
        <w:gridCol w:w="5960"/>
        <w:gridCol w:w="612"/>
        <w:gridCol w:w="612"/>
        <w:gridCol w:w="613"/>
        <w:gridCol w:w="612"/>
        <w:gridCol w:w="612"/>
      </w:tblGrid>
      <w:tr w:rsidR="0058454D" w:rsidRPr="00627E1B" w14:paraId="320A42C1" w14:textId="77777777" w:rsidTr="005200D7">
        <w:trPr>
          <w:trHeight w:val="454"/>
        </w:trPr>
        <w:tc>
          <w:tcPr>
            <w:tcW w:w="3303" w:type="pct"/>
            <w:vAlign w:val="center"/>
          </w:tcPr>
          <w:p w14:paraId="7D28ED56" w14:textId="77777777" w:rsidR="0058454D" w:rsidRPr="00627E1B" w:rsidRDefault="0058454D" w:rsidP="005200D7">
            <w:pPr>
              <w:rPr>
                <w:rFonts w:ascii="Calibri" w:hAnsi="Calibri" w:cs="Calibri"/>
                <w:b/>
                <w:lang w:val="en-GB"/>
              </w:rPr>
            </w:pPr>
            <w:r w:rsidRPr="00627E1B">
              <w:rPr>
                <w:rFonts w:ascii="Calibri" w:hAnsi="Calibri" w:cs="Calibri" w:hint="eastAsia"/>
                <w:b/>
                <w:lang w:val="en-GB"/>
              </w:rPr>
              <w:t>P</w:t>
            </w:r>
            <w:r w:rsidRPr="00627E1B">
              <w:rPr>
                <w:rFonts w:ascii="Calibri" w:hAnsi="Calibri" w:cs="Calibri"/>
                <w:b/>
                <w:lang w:val="en-GB"/>
              </w:rPr>
              <w:t>ILOs</w:t>
            </w:r>
          </w:p>
        </w:tc>
        <w:tc>
          <w:tcPr>
            <w:tcW w:w="339" w:type="pct"/>
            <w:vAlign w:val="center"/>
          </w:tcPr>
          <w:p w14:paraId="2626066A" w14:textId="77777777" w:rsidR="0058454D" w:rsidRPr="00627E1B" w:rsidRDefault="0058454D" w:rsidP="005200D7">
            <w:pPr>
              <w:jc w:val="center"/>
              <w:rPr>
                <w:rFonts w:ascii="Calibri" w:hAnsi="Calibri" w:cs="Calibri"/>
                <w:b/>
                <w:lang w:val="en-GB"/>
              </w:rPr>
            </w:pPr>
            <w:r w:rsidRPr="00627E1B">
              <w:rPr>
                <w:rFonts w:ascii="Calibri" w:hAnsi="Calibri" w:cs="Calibri"/>
                <w:b/>
                <w:lang w:val="en-GB"/>
              </w:rPr>
              <w:t>M1</w:t>
            </w:r>
          </w:p>
        </w:tc>
        <w:tc>
          <w:tcPr>
            <w:tcW w:w="339" w:type="pct"/>
            <w:vAlign w:val="center"/>
          </w:tcPr>
          <w:p w14:paraId="1BD0D8F7" w14:textId="77777777" w:rsidR="0058454D" w:rsidRPr="00627E1B" w:rsidRDefault="0058454D" w:rsidP="005200D7">
            <w:pPr>
              <w:jc w:val="center"/>
              <w:rPr>
                <w:rFonts w:ascii="Calibri" w:hAnsi="Calibri" w:cs="Calibri"/>
                <w:b/>
                <w:lang w:val="en-GB"/>
              </w:rPr>
            </w:pPr>
            <w:r w:rsidRPr="00627E1B">
              <w:rPr>
                <w:rFonts w:ascii="Calibri" w:hAnsi="Calibri" w:cs="Calibri"/>
                <w:b/>
                <w:lang w:val="en-GB"/>
              </w:rPr>
              <w:t>M2</w:t>
            </w:r>
          </w:p>
        </w:tc>
        <w:tc>
          <w:tcPr>
            <w:tcW w:w="340" w:type="pct"/>
            <w:vAlign w:val="center"/>
          </w:tcPr>
          <w:p w14:paraId="36204802" w14:textId="77777777" w:rsidR="0058454D" w:rsidRPr="00627E1B" w:rsidRDefault="0058454D" w:rsidP="005200D7">
            <w:pPr>
              <w:jc w:val="center"/>
              <w:rPr>
                <w:rFonts w:ascii="Calibri" w:hAnsi="Calibri" w:cs="Calibri"/>
                <w:b/>
                <w:lang w:val="en-GB"/>
              </w:rPr>
            </w:pPr>
            <w:r w:rsidRPr="00627E1B">
              <w:rPr>
                <w:rFonts w:ascii="Calibri" w:hAnsi="Calibri" w:cs="Calibri"/>
                <w:b/>
                <w:lang w:val="en-GB"/>
              </w:rPr>
              <w:t>M3</w:t>
            </w:r>
          </w:p>
        </w:tc>
        <w:tc>
          <w:tcPr>
            <w:tcW w:w="339" w:type="pct"/>
            <w:vAlign w:val="center"/>
          </w:tcPr>
          <w:p w14:paraId="0F774B1F" w14:textId="77777777" w:rsidR="0058454D" w:rsidRPr="00627E1B" w:rsidRDefault="0058454D" w:rsidP="005200D7">
            <w:pPr>
              <w:jc w:val="center"/>
              <w:rPr>
                <w:rFonts w:ascii="Calibri" w:hAnsi="Calibri" w:cs="Calibri"/>
                <w:b/>
                <w:lang w:val="en-GB"/>
              </w:rPr>
            </w:pPr>
            <w:r w:rsidRPr="00627E1B">
              <w:rPr>
                <w:rFonts w:ascii="Calibri" w:hAnsi="Calibri" w:cs="Calibri"/>
                <w:b/>
                <w:lang w:val="en-GB"/>
              </w:rPr>
              <w:t>M4</w:t>
            </w:r>
          </w:p>
        </w:tc>
        <w:tc>
          <w:tcPr>
            <w:tcW w:w="339" w:type="pct"/>
            <w:vAlign w:val="center"/>
          </w:tcPr>
          <w:p w14:paraId="6E89A84B" w14:textId="77777777" w:rsidR="0058454D" w:rsidRPr="00627E1B" w:rsidRDefault="0058454D" w:rsidP="005200D7">
            <w:pPr>
              <w:jc w:val="center"/>
              <w:rPr>
                <w:rFonts w:ascii="Calibri" w:hAnsi="Calibri" w:cs="Calibri"/>
                <w:b/>
                <w:lang w:val="en-GB"/>
              </w:rPr>
            </w:pPr>
            <w:r w:rsidRPr="00627E1B">
              <w:rPr>
                <w:rFonts w:ascii="Calibri" w:hAnsi="Calibri" w:cs="Calibri"/>
                <w:b/>
                <w:lang w:val="en-GB"/>
              </w:rPr>
              <w:t>M5</w:t>
            </w:r>
          </w:p>
        </w:tc>
      </w:tr>
      <w:tr w:rsidR="0058454D" w:rsidRPr="00AD2ADE" w14:paraId="3196CBEA" w14:textId="77777777" w:rsidTr="005200D7">
        <w:trPr>
          <w:trHeight w:val="454"/>
        </w:trPr>
        <w:tc>
          <w:tcPr>
            <w:tcW w:w="3303" w:type="pct"/>
          </w:tcPr>
          <w:p w14:paraId="4EAFA32E"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Demonstrate an understanding of the business processes and operations and the skillful realization of information technologies required to practice electronic commerce;</w:t>
            </w:r>
          </w:p>
        </w:tc>
        <w:tc>
          <w:tcPr>
            <w:tcW w:w="339" w:type="pct"/>
            <w:vAlign w:val="center"/>
          </w:tcPr>
          <w:p w14:paraId="4313F6F9" w14:textId="77777777" w:rsidR="0058454D" w:rsidRPr="00AD2ADE" w:rsidRDefault="0058454D" w:rsidP="005200D7">
            <w:pPr>
              <w:jc w:val="center"/>
              <w:rPr>
                <w:rFonts w:ascii="Calibri" w:hAnsi="Calibri" w:cs="Calibri"/>
                <w:lang w:val="en-GB"/>
              </w:rPr>
            </w:pPr>
          </w:p>
        </w:tc>
        <w:tc>
          <w:tcPr>
            <w:tcW w:w="339" w:type="pct"/>
            <w:vAlign w:val="center"/>
          </w:tcPr>
          <w:p w14:paraId="6FF6916F" w14:textId="77777777" w:rsidR="0058454D" w:rsidRPr="00AD2ADE" w:rsidRDefault="0058454D" w:rsidP="005200D7">
            <w:pPr>
              <w:jc w:val="center"/>
              <w:rPr>
                <w:rFonts w:ascii="Calibri" w:hAnsi="Calibri" w:cs="Calibri"/>
                <w:lang w:val="en-GB"/>
              </w:rPr>
            </w:pPr>
          </w:p>
        </w:tc>
        <w:tc>
          <w:tcPr>
            <w:tcW w:w="340" w:type="pct"/>
            <w:vAlign w:val="center"/>
          </w:tcPr>
          <w:p w14:paraId="61364D80"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7B482334"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197B7DD3" w14:textId="77777777" w:rsidR="0058454D" w:rsidRPr="00AD2ADE" w:rsidRDefault="0058454D" w:rsidP="005200D7">
            <w:pPr>
              <w:jc w:val="center"/>
              <w:rPr>
                <w:rFonts w:ascii="Calibri" w:hAnsi="Calibri" w:cs="Calibri"/>
                <w:lang w:val="en-GB"/>
              </w:rPr>
            </w:pPr>
          </w:p>
        </w:tc>
      </w:tr>
      <w:tr w:rsidR="0058454D" w:rsidRPr="00AD2ADE" w14:paraId="6EDFF3E9" w14:textId="77777777" w:rsidTr="005200D7">
        <w:trPr>
          <w:trHeight w:val="454"/>
        </w:trPr>
        <w:tc>
          <w:tcPr>
            <w:tcW w:w="3303" w:type="pct"/>
          </w:tcPr>
          <w:p w14:paraId="011995B2"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 xml:space="preserve">Apply knowledge in business, mathematics, programming, computing, web development, and </w:t>
            </w:r>
            <w:proofErr w:type="gramStart"/>
            <w:r w:rsidRPr="008600A1">
              <w:t>database</w:t>
            </w:r>
            <w:proofErr w:type="gramEnd"/>
            <w:r w:rsidRPr="008600A1">
              <w:t xml:space="preserve"> to address complex problems in the context of electronic commerce; </w:t>
            </w:r>
          </w:p>
        </w:tc>
        <w:tc>
          <w:tcPr>
            <w:tcW w:w="339" w:type="pct"/>
            <w:vAlign w:val="center"/>
          </w:tcPr>
          <w:p w14:paraId="4D907E4B"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3B49D8AB" w14:textId="77777777" w:rsidR="0058454D" w:rsidRPr="00AD2ADE" w:rsidRDefault="0058454D" w:rsidP="005200D7">
            <w:pPr>
              <w:jc w:val="center"/>
              <w:rPr>
                <w:rFonts w:ascii="Calibri" w:hAnsi="Calibri" w:cs="Calibri"/>
                <w:lang w:val="en-GB"/>
              </w:rPr>
            </w:pPr>
          </w:p>
        </w:tc>
        <w:tc>
          <w:tcPr>
            <w:tcW w:w="340" w:type="pct"/>
            <w:vAlign w:val="center"/>
          </w:tcPr>
          <w:p w14:paraId="1B09D9C3" w14:textId="77777777" w:rsidR="0058454D" w:rsidRPr="00AD2ADE" w:rsidRDefault="0058454D" w:rsidP="005200D7">
            <w:pPr>
              <w:jc w:val="center"/>
              <w:rPr>
                <w:rFonts w:ascii="Calibri" w:hAnsi="Calibri" w:cs="Calibri"/>
                <w:lang w:val="en-GB"/>
              </w:rPr>
            </w:pPr>
          </w:p>
        </w:tc>
        <w:tc>
          <w:tcPr>
            <w:tcW w:w="339" w:type="pct"/>
            <w:vAlign w:val="center"/>
          </w:tcPr>
          <w:p w14:paraId="63F3C5CF" w14:textId="77777777" w:rsidR="0058454D" w:rsidRPr="00AD2ADE" w:rsidRDefault="0058454D" w:rsidP="005200D7">
            <w:pPr>
              <w:jc w:val="center"/>
              <w:rPr>
                <w:rFonts w:ascii="Calibri" w:hAnsi="Calibri" w:cs="Calibri"/>
                <w:lang w:val="en-GB"/>
              </w:rPr>
            </w:pPr>
          </w:p>
        </w:tc>
        <w:tc>
          <w:tcPr>
            <w:tcW w:w="339" w:type="pct"/>
            <w:vAlign w:val="center"/>
          </w:tcPr>
          <w:p w14:paraId="19F88A57"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r>
      <w:tr w:rsidR="0058454D" w:rsidRPr="00AD2ADE" w14:paraId="72AABDD3" w14:textId="77777777" w:rsidTr="005200D7">
        <w:trPr>
          <w:trHeight w:val="454"/>
        </w:trPr>
        <w:tc>
          <w:tcPr>
            <w:tcW w:w="3303" w:type="pct"/>
          </w:tcPr>
          <w:p w14:paraId="209D165A"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lastRenderedPageBreak/>
              <w:t>Analyze critically the effect of web technology use on organizational performance and develop electronic commerce strategies that fit organizational objectives;</w:t>
            </w:r>
          </w:p>
        </w:tc>
        <w:tc>
          <w:tcPr>
            <w:tcW w:w="339" w:type="pct"/>
            <w:vAlign w:val="center"/>
          </w:tcPr>
          <w:p w14:paraId="456F32F7" w14:textId="77777777" w:rsidR="0058454D" w:rsidRPr="00AD2ADE" w:rsidRDefault="0058454D" w:rsidP="005200D7">
            <w:pPr>
              <w:jc w:val="center"/>
              <w:rPr>
                <w:rFonts w:ascii="Calibri" w:hAnsi="Calibri" w:cs="Calibri"/>
                <w:lang w:val="en-GB"/>
              </w:rPr>
            </w:pPr>
          </w:p>
        </w:tc>
        <w:tc>
          <w:tcPr>
            <w:tcW w:w="339" w:type="pct"/>
            <w:vAlign w:val="center"/>
          </w:tcPr>
          <w:p w14:paraId="56031761"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4FA4C26C" w14:textId="77777777" w:rsidR="0058454D" w:rsidRPr="00AD2ADE" w:rsidRDefault="0058454D" w:rsidP="005200D7">
            <w:pPr>
              <w:jc w:val="center"/>
              <w:rPr>
                <w:rFonts w:ascii="Calibri" w:hAnsi="Calibri" w:cs="Calibri"/>
                <w:lang w:val="en-GB"/>
              </w:rPr>
            </w:pPr>
          </w:p>
        </w:tc>
        <w:tc>
          <w:tcPr>
            <w:tcW w:w="339" w:type="pct"/>
            <w:vAlign w:val="center"/>
          </w:tcPr>
          <w:p w14:paraId="7EC38F6F" w14:textId="77777777" w:rsidR="0058454D" w:rsidRPr="00AD2ADE" w:rsidRDefault="0058454D" w:rsidP="005200D7">
            <w:pPr>
              <w:jc w:val="center"/>
              <w:rPr>
                <w:rFonts w:ascii="Calibri" w:hAnsi="Calibri" w:cs="Calibri"/>
                <w:lang w:val="en-GB"/>
              </w:rPr>
            </w:pPr>
          </w:p>
        </w:tc>
        <w:tc>
          <w:tcPr>
            <w:tcW w:w="339" w:type="pct"/>
            <w:vAlign w:val="center"/>
          </w:tcPr>
          <w:p w14:paraId="2F628C3D" w14:textId="77777777" w:rsidR="0058454D" w:rsidRPr="00AD2ADE" w:rsidRDefault="0058454D" w:rsidP="005200D7">
            <w:pPr>
              <w:jc w:val="center"/>
              <w:rPr>
                <w:rFonts w:ascii="Calibri" w:hAnsi="Calibri" w:cs="Calibri"/>
                <w:lang w:val="en-GB"/>
              </w:rPr>
            </w:pPr>
          </w:p>
        </w:tc>
      </w:tr>
      <w:tr w:rsidR="0058454D" w:rsidRPr="00AD2ADE" w14:paraId="4D009A22" w14:textId="77777777" w:rsidTr="005200D7">
        <w:trPr>
          <w:trHeight w:val="454"/>
        </w:trPr>
        <w:tc>
          <w:tcPr>
            <w:tcW w:w="3303" w:type="pct"/>
          </w:tcPr>
          <w:p w14:paraId="1B41344D"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Select and apply tools and technologies to effectively implement electronic commerce systems in business intelligence, enterprise resources planning, supply chain management, and customer relationship management;</w:t>
            </w:r>
          </w:p>
        </w:tc>
        <w:tc>
          <w:tcPr>
            <w:tcW w:w="339" w:type="pct"/>
            <w:vAlign w:val="center"/>
          </w:tcPr>
          <w:p w14:paraId="2F803023" w14:textId="77777777" w:rsidR="0058454D" w:rsidRPr="00AD2ADE" w:rsidRDefault="0058454D" w:rsidP="005200D7">
            <w:pPr>
              <w:jc w:val="center"/>
              <w:rPr>
                <w:rFonts w:ascii="Calibri" w:hAnsi="Calibri" w:cs="Calibri"/>
                <w:lang w:val="en-GB"/>
              </w:rPr>
            </w:pPr>
          </w:p>
        </w:tc>
        <w:tc>
          <w:tcPr>
            <w:tcW w:w="339" w:type="pct"/>
            <w:vAlign w:val="center"/>
          </w:tcPr>
          <w:p w14:paraId="63C37119" w14:textId="77777777" w:rsidR="0058454D" w:rsidRPr="00AD2ADE" w:rsidRDefault="0058454D" w:rsidP="005200D7">
            <w:pPr>
              <w:jc w:val="center"/>
              <w:rPr>
                <w:rFonts w:ascii="Calibri" w:hAnsi="Calibri" w:cs="Calibri"/>
                <w:lang w:val="en-GB"/>
              </w:rPr>
            </w:pPr>
          </w:p>
        </w:tc>
        <w:tc>
          <w:tcPr>
            <w:tcW w:w="340" w:type="pct"/>
            <w:vAlign w:val="center"/>
          </w:tcPr>
          <w:p w14:paraId="5BD6C9BC"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A062296" w14:textId="77777777" w:rsidR="0058454D" w:rsidRPr="00AD2ADE" w:rsidRDefault="0058454D" w:rsidP="005200D7">
            <w:pPr>
              <w:jc w:val="center"/>
              <w:rPr>
                <w:rFonts w:ascii="Calibri" w:hAnsi="Calibri" w:cs="Calibri"/>
                <w:lang w:val="en-GB"/>
              </w:rPr>
            </w:pPr>
          </w:p>
        </w:tc>
        <w:tc>
          <w:tcPr>
            <w:tcW w:w="339" w:type="pct"/>
            <w:vAlign w:val="center"/>
          </w:tcPr>
          <w:p w14:paraId="3869C6E9" w14:textId="77777777" w:rsidR="0058454D" w:rsidRPr="00AD2ADE" w:rsidRDefault="0058454D" w:rsidP="005200D7">
            <w:pPr>
              <w:jc w:val="center"/>
              <w:rPr>
                <w:rFonts w:ascii="Calibri" w:hAnsi="Calibri" w:cs="Calibri"/>
                <w:lang w:val="en-GB"/>
              </w:rPr>
            </w:pPr>
          </w:p>
        </w:tc>
      </w:tr>
      <w:tr w:rsidR="0058454D" w:rsidRPr="00AD2ADE" w14:paraId="312C8D92" w14:textId="77777777" w:rsidTr="005200D7">
        <w:trPr>
          <w:trHeight w:val="454"/>
        </w:trPr>
        <w:tc>
          <w:tcPr>
            <w:tcW w:w="3303" w:type="pct"/>
          </w:tcPr>
          <w:p w14:paraId="2B25DAC0"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Develop relationships, motivate others, manage conflicts, lead changes, and work across differences in multi-disciplinary electronic commerce projects;</w:t>
            </w:r>
          </w:p>
        </w:tc>
        <w:tc>
          <w:tcPr>
            <w:tcW w:w="339" w:type="pct"/>
            <w:vAlign w:val="center"/>
          </w:tcPr>
          <w:p w14:paraId="6645CDC4" w14:textId="77777777" w:rsidR="0058454D" w:rsidRPr="00AD2ADE" w:rsidRDefault="0058454D" w:rsidP="005200D7">
            <w:pPr>
              <w:jc w:val="center"/>
              <w:rPr>
                <w:rFonts w:ascii="Calibri" w:hAnsi="Calibri" w:cs="Calibri"/>
                <w:lang w:val="en-GB"/>
              </w:rPr>
            </w:pPr>
          </w:p>
        </w:tc>
        <w:tc>
          <w:tcPr>
            <w:tcW w:w="339" w:type="pct"/>
            <w:vAlign w:val="center"/>
          </w:tcPr>
          <w:p w14:paraId="1EF3C620" w14:textId="77777777" w:rsidR="0058454D" w:rsidRPr="00AD2ADE" w:rsidRDefault="0058454D" w:rsidP="005200D7">
            <w:pPr>
              <w:jc w:val="center"/>
              <w:rPr>
                <w:rFonts w:ascii="Calibri" w:hAnsi="Calibri" w:cs="Calibri"/>
                <w:lang w:val="en-GB"/>
              </w:rPr>
            </w:pPr>
          </w:p>
        </w:tc>
        <w:tc>
          <w:tcPr>
            <w:tcW w:w="340" w:type="pct"/>
            <w:vAlign w:val="center"/>
          </w:tcPr>
          <w:p w14:paraId="09047F03" w14:textId="77777777" w:rsidR="0058454D" w:rsidRPr="00AD2ADE" w:rsidRDefault="0058454D" w:rsidP="005200D7">
            <w:pPr>
              <w:jc w:val="center"/>
              <w:rPr>
                <w:rFonts w:ascii="Calibri" w:hAnsi="Calibri" w:cs="Calibri"/>
                <w:lang w:val="en-GB"/>
              </w:rPr>
            </w:pPr>
          </w:p>
        </w:tc>
        <w:tc>
          <w:tcPr>
            <w:tcW w:w="339" w:type="pct"/>
            <w:vAlign w:val="center"/>
          </w:tcPr>
          <w:p w14:paraId="0C895136" w14:textId="77777777" w:rsidR="0058454D" w:rsidRPr="00AD2ADE" w:rsidRDefault="0058454D" w:rsidP="005200D7">
            <w:pPr>
              <w:jc w:val="center"/>
              <w:rPr>
                <w:rFonts w:ascii="Calibri" w:hAnsi="Calibri" w:cs="Calibri"/>
                <w:lang w:val="en-GB"/>
              </w:rPr>
            </w:pPr>
          </w:p>
        </w:tc>
        <w:tc>
          <w:tcPr>
            <w:tcW w:w="339" w:type="pct"/>
            <w:vAlign w:val="center"/>
          </w:tcPr>
          <w:p w14:paraId="0AFD4429" w14:textId="77777777" w:rsidR="0058454D" w:rsidRPr="00AD2ADE" w:rsidRDefault="0058454D" w:rsidP="005200D7">
            <w:pPr>
              <w:jc w:val="center"/>
              <w:rPr>
                <w:rFonts w:ascii="Calibri" w:hAnsi="Calibri" w:cs="Calibri"/>
                <w:lang w:val="en-GB"/>
              </w:rPr>
            </w:pPr>
          </w:p>
        </w:tc>
      </w:tr>
      <w:tr w:rsidR="0058454D" w:rsidRPr="00AD2ADE" w14:paraId="27AA3ADC" w14:textId="77777777" w:rsidTr="005200D7">
        <w:trPr>
          <w:trHeight w:val="454"/>
        </w:trPr>
        <w:tc>
          <w:tcPr>
            <w:tcW w:w="3303" w:type="pct"/>
          </w:tcPr>
          <w:p w14:paraId="153FE81E"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 xml:space="preserve">Communicate and work effectively using written and spoken </w:t>
            </w:r>
            <w:proofErr w:type="gramStart"/>
            <w:r w:rsidRPr="008600A1">
              <w:t>word</w:t>
            </w:r>
            <w:proofErr w:type="gramEnd"/>
            <w:r w:rsidRPr="008600A1">
              <w:t>, non-verbal language, and electronic tools with fellow professionals and different stakeholders in the electronic commerce industry;</w:t>
            </w:r>
          </w:p>
        </w:tc>
        <w:tc>
          <w:tcPr>
            <w:tcW w:w="339" w:type="pct"/>
            <w:vAlign w:val="center"/>
          </w:tcPr>
          <w:p w14:paraId="4FB884B7" w14:textId="77777777" w:rsidR="0058454D" w:rsidRPr="00AD2ADE" w:rsidRDefault="0058454D" w:rsidP="005200D7">
            <w:pPr>
              <w:jc w:val="center"/>
              <w:rPr>
                <w:rFonts w:ascii="Calibri" w:hAnsi="Calibri" w:cs="Calibri"/>
                <w:lang w:val="en-GB"/>
              </w:rPr>
            </w:pPr>
          </w:p>
        </w:tc>
        <w:tc>
          <w:tcPr>
            <w:tcW w:w="339" w:type="pct"/>
            <w:vAlign w:val="center"/>
          </w:tcPr>
          <w:p w14:paraId="74C834B2" w14:textId="77777777" w:rsidR="0058454D" w:rsidRPr="00AD2ADE" w:rsidRDefault="0058454D" w:rsidP="005200D7">
            <w:pPr>
              <w:jc w:val="center"/>
              <w:rPr>
                <w:rFonts w:ascii="Calibri" w:hAnsi="Calibri" w:cs="Calibri"/>
                <w:lang w:val="en-GB"/>
              </w:rPr>
            </w:pPr>
          </w:p>
        </w:tc>
        <w:tc>
          <w:tcPr>
            <w:tcW w:w="340" w:type="pct"/>
            <w:vAlign w:val="center"/>
          </w:tcPr>
          <w:p w14:paraId="3F9A9729" w14:textId="77777777" w:rsidR="0058454D" w:rsidRPr="00AD2ADE" w:rsidRDefault="0058454D" w:rsidP="005200D7">
            <w:pPr>
              <w:jc w:val="center"/>
              <w:rPr>
                <w:rFonts w:ascii="Calibri" w:hAnsi="Calibri" w:cs="Calibri"/>
                <w:lang w:val="en-GB"/>
              </w:rPr>
            </w:pPr>
          </w:p>
        </w:tc>
        <w:tc>
          <w:tcPr>
            <w:tcW w:w="339" w:type="pct"/>
            <w:vAlign w:val="center"/>
          </w:tcPr>
          <w:p w14:paraId="28A5DB89"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7DE3CFDD" w14:textId="77777777" w:rsidR="0058454D" w:rsidRPr="00AD2ADE" w:rsidRDefault="0058454D" w:rsidP="005200D7">
            <w:pPr>
              <w:jc w:val="center"/>
              <w:rPr>
                <w:rFonts w:ascii="Calibri" w:hAnsi="Calibri" w:cs="Calibri"/>
                <w:lang w:val="en-GB"/>
              </w:rPr>
            </w:pPr>
          </w:p>
        </w:tc>
      </w:tr>
      <w:tr w:rsidR="0058454D" w:rsidRPr="00AD2ADE" w14:paraId="5C253109" w14:textId="77777777" w:rsidTr="005200D7">
        <w:trPr>
          <w:trHeight w:val="454"/>
        </w:trPr>
        <w:tc>
          <w:tcPr>
            <w:tcW w:w="3303" w:type="pct"/>
          </w:tcPr>
          <w:p w14:paraId="48A0E137"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Demonstrate a global electronic commerce perspective as evidenced by an understanding of foreign languages and the role of Macau as an interface between the East and the West;</w:t>
            </w:r>
          </w:p>
        </w:tc>
        <w:tc>
          <w:tcPr>
            <w:tcW w:w="339" w:type="pct"/>
            <w:vAlign w:val="center"/>
          </w:tcPr>
          <w:p w14:paraId="5EECC5E8" w14:textId="77777777" w:rsidR="0058454D" w:rsidRPr="00AD2ADE" w:rsidRDefault="0058454D" w:rsidP="005200D7">
            <w:pPr>
              <w:jc w:val="center"/>
              <w:rPr>
                <w:rFonts w:ascii="Calibri" w:hAnsi="Calibri" w:cs="Calibri"/>
                <w:lang w:val="en-GB"/>
              </w:rPr>
            </w:pPr>
          </w:p>
        </w:tc>
        <w:tc>
          <w:tcPr>
            <w:tcW w:w="339" w:type="pct"/>
            <w:vAlign w:val="center"/>
          </w:tcPr>
          <w:p w14:paraId="3C7147B3" w14:textId="77777777" w:rsidR="0058454D" w:rsidRPr="00AD2ADE" w:rsidRDefault="0058454D" w:rsidP="005200D7">
            <w:pPr>
              <w:jc w:val="center"/>
              <w:rPr>
                <w:rFonts w:ascii="Calibri" w:hAnsi="Calibri" w:cs="Calibri"/>
                <w:lang w:val="en-GB"/>
              </w:rPr>
            </w:pPr>
          </w:p>
        </w:tc>
        <w:tc>
          <w:tcPr>
            <w:tcW w:w="340" w:type="pct"/>
            <w:vAlign w:val="center"/>
          </w:tcPr>
          <w:p w14:paraId="60D85F83" w14:textId="77777777" w:rsidR="0058454D" w:rsidRPr="00AD2ADE" w:rsidRDefault="0058454D" w:rsidP="005200D7">
            <w:pPr>
              <w:jc w:val="center"/>
              <w:rPr>
                <w:rFonts w:ascii="Calibri" w:hAnsi="Calibri" w:cs="Calibri"/>
                <w:lang w:val="en-GB"/>
              </w:rPr>
            </w:pPr>
          </w:p>
        </w:tc>
        <w:tc>
          <w:tcPr>
            <w:tcW w:w="339" w:type="pct"/>
            <w:vAlign w:val="center"/>
          </w:tcPr>
          <w:p w14:paraId="67D51B59" w14:textId="77777777" w:rsidR="0058454D" w:rsidRPr="00AD2ADE" w:rsidRDefault="0058454D" w:rsidP="005200D7">
            <w:pPr>
              <w:jc w:val="center"/>
              <w:rPr>
                <w:rFonts w:ascii="Calibri" w:hAnsi="Calibri" w:cs="Calibri"/>
                <w:lang w:val="en-GB"/>
              </w:rPr>
            </w:pPr>
          </w:p>
        </w:tc>
        <w:tc>
          <w:tcPr>
            <w:tcW w:w="339" w:type="pct"/>
            <w:vAlign w:val="center"/>
          </w:tcPr>
          <w:p w14:paraId="758721B6" w14:textId="77777777" w:rsidR="0058454D" w:rsidRPr="00AD2ADE" w:rsidRDefault="0058454D" w:rsidP="005200D7">
            <w:pPr>
              <w:jc w:val="center"/>
              <w:rPr>
                <w:rFonts w:ascii="Calibri" w:hAnsi="Calibri" w:cs="Calibri"/>
                <w:lang w:val="en-GB"/>
              </w:rPr>
            </w:pPr>
          </w:p>
        </w:tc>
      </w:tr>
      <w:tr w:rsidR="0058454D" w:rsidRPr="00AD2ADE" w14:paraId="27354041" w14:textId="77777777" w:rsidTr="005200D7">
        <w:trPr>
          <w:trHeight w:val="454"/>
        </w:trPr>
        <w:tc>
          <w:tcPr>
            <w:tcW w:w="3303" w:type="pct"/>
          </w:tcPr>
          <w:p w14:paraId="19D71218"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 xml:space="preserve">Cope with and manage contemporary advancement related to electronic commerce development and demonstrate lifelong learning attitudes and abilities; </w:t>
            </w:r>
          </w:p>
        </w:tc>
        <w:tc>
          <w:tcPr>
            <w:tcW w:w="339" w:type="pct"/>
            <w:vAlign w:val="center"/>
          </w:tcPr>
          <w:p w14:paraId="6ADDE4CE" w14:textId="77777777" w:rsidR="0058454D" w:rsidRPr="00AD2ADE" w:rsidRDefault="0058454D" w:rsidP="005200D7">
            <w:pPr>
              <w:jc w:val="center"/>
              <w:rPr>
                <w:rFonts w:ascii="Calibri" w:hAnsi="Calibri" w:cs="Calibri"/>
                <w:lang w:val="en-GB"/>
              </w:rPr>
            </w:pPr>
          </w:p>
        </w:tc>
        <w:tc>
          <w:tcPr>
            <w:tcW w:w="339" w:type="pct"/>
            <w:vAlign w:val="center"/>
          </w:tcPr>
          <w:p w14:paraId="5D9F949E" w14:textId="77777777" w:rsidR="0058454D" w:rsidRPr="00AD2ADE" w:rsidRDefault="0058454D" w:rsidP="005200D7">
            <w:pPr>
              <w:jc w:val="center"/>
              <w:rPr>
                <w:rFonts w:ascii="Calibri" w:hAnsi="Calibri" w:cs="Calibri"/>
                <w:lang w:val="en-GB"/>
              </w:rPr>
            </w:pPr>
          </w:p>
        </w:tc>
        <w:tc>
          <w:tcPr>
            <w:tcW w:w="340" w:type="pct"/>
            <w:vAlign w:val="center"/>
          </w:tcPr>
          <w:p w14:paraId="4E154CE3" w14:textId="77777777" w:rsidR="0058454D" w:rsidRPr="00AD2ADE" w:rsidRDefault="0058454D" w:rsidP="005200D7">
            <w:pPr>
              <w:jc w:val="center"/>
              <w:rPr>
                <w:rFonts w:ascii="Calibri" w:hAnsi="Calibri" w:cs="Calibri"/>
                <w:lang w:val="en-GB"/>
              </w:rPr>
            </w:pPr>
          </w:p>
        </w:tc>
        <w:tc>
          <w:tcPr>
            <w:tcW w:w="339" w:type="pct"/>
            <w:vAlign w:val="center"/>
          </w:tcPr>
          <w:p w14:paraId="223371FD" w14:textId="77777777" w:rsidR="0058454D" w:rsidRPr="00AD2ADE" w:rsidRDefault="0058454D" w:rsidP="005200D7">
            <w:pPr>
              <w:jc w:val="center"/>
              <w:rPr>
                <w:rFonts w:ascii="Calibri" w:hAnsi="Calibri" w:cs="Calibri"/>
                <w:lang w:val="en-GB"/>
              </w:rPr>
            </w:pPr>
          </w:p>
        </w:tc>
        <w:tc>
          <w:tcPr>
            <w:tcW w:w="339" w:type="pct"/>
            <w:vAlign w:val="center"/>
          </w:tcPr>
          <w:p w14:paraId="2AA8C25D" w14:textId="77777777" w:rsidR="0058454D" w:rsidRPr="00AD2ADE" w:rsidRDefault="0058454D" w:rsidP="005200D7">
            <w:pPr>
              <w:jc w:val="center"/>
              <w:rPr>
                <w:rFonts w:ascii="Calibri" w:hAnsi="Calibri" w:cs="Calibri"/>
                <w:lang w:val="en-GB"/>
              </w:rPr>
            </w:pPr>
          </w:p>
        </w:tc>
      </w:tr>
      <w:tr w:rsidR="0058454D" w:rsidRPr="00AD2ADE" w14:paraId="3F6BB3FE" w14:textId="77777777" w:rsidTr="005200D7">
        <w:trPr>
          <w:trHeight w:val="454"/>
        </w:trPr>
        <w:tc>
          <w:tcPr>
            <w:tcW w:w="3303" w:type="pct"/>
          </w:tcPr>
          <w:p w14:paraId="40EEC89E"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Conduct research and devise innovative electronic commerce models to exploit business opportunities; and</w:t>
            </w:r>
          </w:p>
        </w:tc>
        <w:tc>
          <w:tcPr>
            <w:tcW w:w="339" w:type="pct"/>
            <w:vAlign w:val="center"/>
          </w:tcPr>
          <w:p w14:paraId="2393286C" w14:textId="77777777" w:rsidR="0058454D" w:rsidRPr="00AD2ADE" w:rsidRDefault="0058454D" w:rsidP="005200D7">
            <w:pPr>
              <w:jc w:val="center"/>
              <w:rPr>
                <w:rFonts w:ascii="Calibri" w:hAnsi="Calibri" w:cs="Calibri"/>
                <w:lang w:val="en-GB"/>
              </w:rPr>
            </w:pPr>
          </w:p>
        </w:tc>
        <w:tc>
          <w:tcPr>
            <w:tcW w:w="339" w:type="pct"/>
            <w:vAlign w:val="center"/>
          </w:tcPr>
          <w:p w14:paraId="5F827499" w14:textId="77777777" w:rsidR="0058454D" w:rsidRPr="00AD2ADE" w:rsidRDefault="0058454D" w:rsidP="005200D7">
            <w:pPr>
              <w:jc w:val="center"/>
              <w:rPr>
                <w:rFonts w:ascii="Calibri" w:hAnsi="Calibri" w:cs="Calibri"/>
                <w:lang w:val="en-GB"/>
              </w:rPr>
            </w:pPr>
          </w:p>
        </w:tc>
        <w:tc>
          <w:tcPr>
            <w:tcW w:w="340" w:type="pct"/>
            <w:vAlign w:val="center"/>
          </w:tcPr>
          <w:p w14:paraId="2AC008B8" w14:textId="77777777" w:rsidR="0058454D" w:rsidRPr="00AD2ADE" w:rsidRDefault="0058454D" w:rsidP="005200D7">
            <w:pPr>
              <w:jc w:val="center"/>
              <w:rPr>
                <w:rFonts w:ascii="Calibri" w:hAnsi="Calibri" w:cs="Calibri"/>
                <w:lang w:val="en-GB"/>
              </w:rPr>
            </w:pPr>
          </w:p>
        </w:tc>
        <w:tc>
          <w:tcPr>
            <w:tcW w:w="339" w:type="pct"/>
            <w:vAlign w:val="center"/>
          </w:tcPr>
          <w:p w14:paraId="241B4D58" w14:textId="77777777" w:rsidR="0058454D" w:rsidRPr="00AD2ADE" w:rsidRDefault="0058454D" w:rsidP="005200D7">
            <w:pPr>
              <w:jc w:val="center"/>
              <w:rPr>
                <w:rFonts w:ascii="Calibri" w:hAnsi="Calibri" w:cs="Calibri"/>
                <w:lang w:val="en-GB"/>
              </w:rPr>
            </w:pPr>
          </w:p>
        </w:tc>
        <w:tc>
          <w:tcPr>
            <w:tcW w:w="339" w:type="pct"/>
            <w:vAlign w:val="center"/>
          </w:tcPr>
          <w:p w14:paraId="4672DBEC" w14:textId="77777777" w:rsidR="0058454D" w:rsidRPr="00AD2ADE" w:rsidRDefault="0058454D" w:rsidP="005200D7">
            <w:pPr>
              <w:jc w:val="center"/>
              <w:rPr>
                <w:rFonts w:ascii="Calibri" w:hAnsi="Calibri" w:cs="Calibri"/>
                <w:lang w:val="en-GB"/>
              </w:rPr>
            </w:pPr>
          </w:p>
        </w:tc>
      </w:tr>
      <w:tr w:rsidR="0058454D" w:rsidRPr="00AD2ADE" w14:paraId="6D5F4F88" w14:textId="77777777" w:rsidTr="005200D7">
        <w:trPr>
          <w:trHeight w:val="454"/>
        </w:trPr>
        <w:tc>
          <w:tcPr>
            <w:tcW w:w="3303" w:type="pct"/>
          </w:tcPr>
          <w:p w14:paraId="21E4E726" w14:textId="77777777" w:rsidR="0058454D" w:rsidRPr="00AD2ADE" w:rsidRDefault="0058454D" w:rsidP="005200D7">
            <w:pPr>
              <w:pStyle w:val="ListParagraph"/>
              <w:numPr>
                <w:ilvl w:val="0"/>
                <w:numId w:val="2"/>
              </w:numPr>
              <w:ind w:left="454" w:hanging="454"/>
              <w:rPr>
                <w:rFonts w:ascii="Calibri" w:hAnsi="Calibri" w:cs="Calibri"/>
                <w:lang w:val="en-GB"/>
              </w:rPr>
            </w:pPr>
            <w:r w:rsidRPr="008600A1">
              <w:t>Reflect on professional responsibilities and keep up with the latest electronic commerce issues on legal, environmental, ethical, and societal considerations to benefit society comprehensively.</w:t>
            </w:r>
          </w:p>
        </w:tc>
        <w:tc>
          <w:tcPr>
            <w:tcW w:w="339" w:type="pct"/>
            <w:vAlign w:val="center"/>
          </w:tcPr>
          <w:p w14:paraId="65846868" w14:textId="77777777" w:rsidR="0058454D" w:rsidRPr="00AD2ADE" w:rsidRDefault="0058454D" w:rsidP="005200D7">
            <w:pPr>
              <w:jc w:val="center"/>
              <w:rPr>
                <w:rFonts w:ascii="Calibri" w:hAnsi="Calibri" w:cs="Calibri"/>
                <w:lang w:val="en-GB"/>
              </w:rPr>
            </w:pPr>
          </w:p>
        </w:tc>
        <w:tc>
          <w:tcPr>
            <w:tcW w:w="339" w:type="pct"/>
            <w:vAlign w:val="center"/>
          </w:tcPr>
          <w:p w14:paraId="23A64230" w14:textId="77777777" w:rsidR="0058454D" w:rsidRPr="00AD2ADE" w:rsidRDefault="0058454D" w:rsidP="005200D7">
            <w:pPr>
              <w:jc w:val="center"/>
              <w:rPr>
                <w:rFonts w:ascii="Calibri" w:hAnsi="Calibri" w:cs="Calibri"/>
                <w:lang w:val="en-GB"/>
              </w:rPr>
            </w:pPr>
          </w:p>
        </w:tc>
        <w:tc>
          <w:tcPr>
            <w:tcW w:w="340" w:type="pct"/>
            <w:vAlign w:val="center"/>
          </w:tcPr>
          <w:p w14:paraId="3C45EE33" w14:textId="77777777" w:rsidR="0058454D" w:rsidRPr="00AD2ADE" w:rsidRDefault="0058454D" w:rsidP="005200D7">
            <w:pPr>
              <w:jc w:val="center"/>
              <w:rPr>
                <w:rFonts w:ascii="Calibri" w:hAnsi="Calibri" w:cs="Calibri"/>
                <w:lang w:val="en-GB"/>
              </w:rPr>
            </w:pPr>
          </w:p>
        </w:tc>
        <w:tc>
          <w:tcPr>
            <w:tcW w:w="339" w:type="pct"/>
            <w:vAlign w:val="center"/>
          </w:tcPr>
          <w:p w14:paraId="61CFEE4C" w14:textId="77777777" w:rsidR="0058454D" w:rsidRPr="00AD2ADE" w:rsidRDefault="0058454D" w:rsidP="005200D7">
            <w:pPr>
              <w:jc w:val="center"/>
              <w:rPr>
                <w:rFonts w:ascii="Calibri" w:hAnsi="Calibri" w:cs="Calibri"/>
                <w:lang w:val="en-GB"/>
              </w:rPr>
            </w:pPr>
          </w:p>
        </w:tc>
        <w:tc>
          <w:tcPr>
            <w:tcW w:w="339" w:type="pct"/>
            <w:vAlign w:val="center"/>
          </w:tcPr>
          <w:p w14:paraId="00F5B64D" w14:textId="77777777" w:rsidR="0058454D" w:rsidRPr="00AD2ADE" w:rsidRDefault="0058454D" w:rsidP="005200D7">
            <w:pPr>
              <w:jc w:val="center"/>
              <w:rPr>
                <w:rFonts w:ascii="Calibri" w:hAnsi="Calibri" w:cs="Calibri"/>
                <w:lang w:val="en-GB"/>
              </w:rPr>
            </w:pPr>
          </w:p>
        </w:tc>
      </w:tr>
    </w:tbl>
    <w:p w14:paraId="7C7B1103" w14:textId="77777777" w:rsidR="0058454D"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t>Module SCHEDULE, Coverage and study load</w:t>
      </w:r>
    </w:p>
    <w:tbl>
      <w:tblPr>
        <w:tblStyle w:val="TableGrid"/>
        <w:tblW w:w="5000" w:type="pct"/>
        <w:tblLook w:val="04A0" w:firstRow="1" w:lastRow="0" w:firstColumn="1" w:lastColumn="0" w:noHBand="0" w:noVBand="1"/>
      </w:tblPr>
      <w:tblGrid>
        <w:gridCol w:w="988"/>
        <w:gridCol w:w="7086"/>
        <w:gridCol w:w="1554"/>
      </w:tblGrid>
      <w:tr w:rsidR="0058454D" w:rsidRPr="00627E1B" w14:paraId="76ED7DA9" w14:textId="77777777" w:rsidTr="005200D7">
        <w:trPr>
          <w:trHeight w:val="454"/>
        </w:trPr>
        <w:tc>
          <w:tcPr>
            <w:tcW w:w="513" w:type="pct"/>
            <w:vAlign w:val="center"/>
          </w:tcPr>
          <w:p w14:paraId="1848882B" w14:textId="77777777" w:rsidR="0058454D" w:rsidRPr="00627E1B" w:rsidRDefault="0058454D" w:rsidP="005200D7">
            <w:pPr>
              <w:jc w:val="center"/>
              <w:rPr>
                <w:rFonts w:ascii="Calibri" w:hAnsi="Calibri" w:cs="Calibri"/>
                <w:b/>
                <w:lang w:val="en-GB"/>
              </w:rPr>
            </w:pPr>
            <w:r w:rsidRPr="00627E1B">
              <w:rPr>
                <w:rFonts w:ascii="Calibri" w:hAnsi="Calibri" w:cs="Calibri" w:hint="eastAsia"/>
                <w:b/>
                <w:lang w:val="en-GB"/>
              </w:rPr>
              <w:t>W</w:t>
            </w:r>
            <w:r w:rsidRPr="00627E1B">
              <w:rPr>
                <w:rFonts w:ascii="Calibri" w:hAnsi="Calibri" w:cs="Calibri"/>
                <w:b/>
                <w:lang w:val="en-GB"/>
              </w:rPr>
              <w:t>eek</w:t>
            </w:r>
          </w:p>
        </w:tc>
        <w:tc>
          <w:tcPr>
            <w:tcW w:w="3680" w:type="pct"/>
            <w:vAlign w:val="center"/>
          </w:tcPr>
          <w:p w14:paraId="319C98A3" w14:textId="77777777" w:rsidR="0058454D" w:rsidRPr="00627E1B" w:rsidRDefault="0058454D" w:rsidP="005200D7">
            <w:pPr>
              <w:rPr>
                <w:rFonts w:ascii="Calibri" w:hAnsi="Calibri" w:cs="Calibri"/>
                <w:b/>
                <w:lang w:val="en-GB"/>
              </w:rPr>
            </w:pPr>
            <w:r w:rsidRPr="00627E1B">
              <w:rPr>
                <w:rFonts w:ascii="Calibri" w:hAnsi="Calibri" w:cs="Calibri"/>
                <w:b/>
                <w:lang w:val="en-GB"/>
              </w:rPr>
              <w:t>Content Coverage</w:t>
            </w:r>
          </w:p>
        </w:tc>
        <w:tc>
          <w:tcPr>
            <w:tcW w:w="807" w:type="pct"/>
            <w:vAlign w:val="center"/>
          </w:tcPr>
          <w:p w14:paraId="5F9875D6" w14:textId="77777777" w:rsidR="0058454D" w:rsidRPr="00627E1B" w:rsidRDefault="0058454D" w:rsidP="005200D7">
            <w:pPr>
              <w:jc w:val="center"/>
              <w:rPr>
                <w:rFonts w:ascii="Calibri" w:hAnsi="Calibri" w:cs="Calibri"/>
                <w:b/>
                <w:lang w:val="en-GB"/>
              </w:rPr>
            </w:pPr>
            <w:r>
              <w:rPr>
                <w:rFonts w:ascii="Calibri" w:hAnsi="Calibri" w:cs="Calibri"/>
                <w:b/>
                <w:lang w:val="en-GB"/>
              </w:rPr>
              <w:t xml:space="preserve">Contact </w:t>
            </w:r>
            <w:r w:rsidRPr="00627E1B">
              <w:rPr>
                <w:rFonts w:ascii="Calibri" w:hAnsi="Calibri" w:cs="Calibri"/>
                <w:b/>
                <w:lang w:val="en-GB"/>
              </w:rPr>
              <w:t>Hours</w:t>
            </w:r>
          </w:p>
        </w:tc>
      </w:tr>
      <w:tr w:rsidR="0058454D" w:rsidRPr="00AD2ADE" w14:paraId="76D91E04" w14:textId="77777777" w:rsidTr="005200D7">
        <w:trPr>
          <w:trHeight w:val="454"/>
        </w:trPr>
        <w:tc>
          <w:tcPr>
            <w:tcW w:w="513" w:type="pct"/>
            <w:vAlign w:val="center"/>
          </w:tcPr>
          <w:p w14:paraId="0FFAC451" w14:textId="77777777" w:rsidR="0058454D" w:rsidRPr="00627E1B" w:rsidRDefault="0058454D" w:rsidP="005200D7">
            <w:pPr>
              <w:jc w:val="center"/>
              <w:rPr>
                <w:rFonts w:ascii="Calibri" w:hAnsi="Calibri" w:cs="Calibri"/>
                <w:lang w:val="en-GB"/>
              </w:rPr>
            </w:pPr>
            <w:r>
              <w:rPr>
                <w:rFonts w:ascii="Calibri" w:hAnsi="Calibri" w:cs="Calibri"/>
                <w:lang w:val="en-GB"/>
              </w:rPr>
              <w:t>1</w:t>
            </w:r>
          </w:p>
        </w:tc>
        <w:tc>
          <w:tcPr>
            <w:tcW w:w="3680" w:type="pct"/>
            <w:vAlign w:val="center"/>
          </w:tcPr>
          <w:p w14:paraId="224A1E16" w14:textId="77777777" w:rsidR="0058454D" w:rsidRDefault="0058454D" w:rsidP="005200D7">
            <w:pPr>
              <w:rPr>
                <w:rFonts w:ascii="Calibri" w:hAnsi="Calibri" w:cs="Calibri"/>
                <w:lang w:val="en-GB"/>
              </w:rPr>
            </w:pPr>
            <w:r>
              <w:rPr>
                <w:rFonts w:ascii="Calibri" w:hAnsi="Calibri" w:cs="Calibri"/>
                <w:lang w:val="en-GB"/>
              </w:rPr>
              <w:t>Chapter 1 Introduction</w:t>
            </w:r>
          </w:p>
          <w:p w14:paraId="1070F07C" w14:textId="77777777" w:rsidR="0058454D" w:rsidRPr="00ED2C3B" w:rsidRDefault="0058454D" w:rsidP="0058454D">
            <w:pPr>
              <w:pStyle w:val="ListParagraph"/>
              <w:numPr>
                <w:ilvl w:val="0"/>
                <w:numId w:val="17"/>
              </w:numPr>
              <w:rPr>
                <w:rFonts w:ascii="Calibri" w:hAnsi="Calibri" w:cs="Calibri"/>
                <w:lang w:val="en-GB"/>
              </w:rPr>
            </w:pPr>
            <w:r>
              <w:t>O</w:t>
            </w:r>
            <w:r>
              <w:rPr>
                <w:rFonts w:hint="eastAsia"/>
              </w:rPr>
              <w:t xml:space="preserve">verview </w:t>
            </w:r>
            <w:r>
              <w:t>and project briefing</w:t>
            </w:r>
          </w:p>
        </w:tc>
        <w:tc>
          <w:tcPr>
            <w:tcW w:w="807" w:type="pct"/>
            <w:vAlign w:val="center"/>
          </w:tcPr>
          <w:p w14:paraId="57C68B41" w14:textId="77777777" w:rsidR="0058454D" w:rsidRPr="00ED2C3B"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1EC4FC52" w14:textId="77777777" w:rsidTr="005200D7">
        <w:trPr>
          <w:trHeight w:val="454"/>
        </w:trPr>
        <w:tc>
          <w:tcPr>
            <w:tcW w:w="513" w:type="pct"/>
            <w:vAlign w:val="center"/>
          </w:tcPr>
          <w:p w14:paraId="026184C1" w14:textId="77777777" w:rsidR="0058454D" w:rsidRPr="00627E1B" w:rsidRDefault="0058454D" w:rsidP="005200D7">
            <w:pPr>
              <w:jc w:val="center"/>
              <w:rPr>
                <w:rFonts w:ascii="Calibri" w:hAnsi="Calibri" w:cs="Calibri"/>
                <w:lang w:val="en-GB"/>
              </w:rPr>
            </w:pPr>
            <w:r>
              <w:rPr>
                <w:rFonts w:ascii="Calibri" w:hAnsi="Calibri" w:cs="Calibri"/>
                <w:lang w:val="en-GB"/>
              </w:rPr>
              <w:t>2</w:t>
            </w:r>
          </w:p>
        </w:tc>
        <w:tc>
          <w:tcPr>
            <w:tcW w:w="3680" w:type="pct"/>
            <w:vAlign w:val="center"/>
          </w:tcPr>
          <w:p w14:paraId="722E98FB" w14:textId="77777777" w:rsidR="0058454D" w:rsidRDefault="0058454D" w:rsidP="005200D7">
            <w:pPr>
              <w:rPr>
                <w:rFonts w:ascii="Calibri" w:hAnsi="Calibri" w:cs="Calibri"/>
                <w:lang w:val="en-GB"/>
              </w:rPr>
            </w:pPr>
            <w:r>
              <w:rPr>
                <w:rFonts w:ascii="Calibri" w:hAnsi="Calibri" w:cs="Calibri"/>
                <w:lang w:val="en-GB"/>
              </w:rPr>
              <w:t xml:space="preserve">Chapter 2 </w:t>
            </w:r>
            <w:r w:rsidRPr="00F464DD">
              <w:rPr>
                <w:rFonts w:hint="eastAsia"/>
                <w:bCs/>
              </w:rPr>
              <w:t>Excel Basics</w:t>
            </w:r>
          </w:p>
          <w:p w14:paraId="00AFD039" w14:textId="77777777" w:rsidR="0058454D" w:rsidRPr="00ED2C3B" w:rsidRDefault="0058454D" w:rsidP="0058454D">
            <w:pPr>
              <w:pStyle w:val="ListParagraph"/>
              <w:numPr>
                <w:ilvl w:val="0"/>
                <w:numId w:val="17"/>
              </w:numPr>
              <w:rPr>
                <w:rFonts w:ascii="Calibri" w:hAnsi="Calibri" w:cs="Calibri"/>
                <w:lang w:val="en-GB"/>
              </w:rPr>
            </w:pPr>
            <w:r w:rsidRPr="00F464DD">
              <w:rPr>
                <w:lang w:val="en-GB"/>
              </w:rPr>
              <w:t xml:space="preserve">Creating a Worksheet and </w:t>
            </w:r>
            <w:r>
              <w:rPr>
                <w:lang w:val="en-GB"/>
              </w:rPr>
              <w:t>using formulas</w:t>
            </w:r>
          </w:p>
        </w:tc>
        <w:tc>
          <w:tcPr>
            <w:tcW w:w="807" w:type="pct"/>
            <w:vAlign w:val="center"/>
          </w:tcPr>
          <w:p w14:paraId="73D3C8A3" w14:textId="77777777" w:rsidR="0058454D" w:rsidRPr="00ED2C3B"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0E355E3C" w14:textId="77777777" w:rsidTr="005200D7">
        <w:trPr>
          <w:trHeight w:val="454"/>
        </w:trPr>
        <w:tc>
          <w:tcPr>
            <w:tcW w:w="513" w:type="pct"/>
            <w:vAlign w:val="center"/>
          </w:tcPr>
          <w:p w14:paraId="06109269" w14:textId="77777777" w:rsidR="0058454D" w:rsidRPr="00627E1B" w:rsidRDefault="0058454D" w:rsidP="005200D7">
            <w:pPr>
              <w:jc w:val="center"/>
              <w:rPr>
                <w:rFonts w:ascii="Calibri" w:hAnsi="Calibri" w:cs="Calibri"/>
                <w:lang w:val="en-GB"/>
              </w:rPr>
            </w:pPr>
            <w:r>
              <w:rPr>
                <w:rFonts w:ascii="Calibri" w:hAnsi="Calibri" w:cs="Calibri"/>
                <w:lang w:val="en-GB"/>
              </w:rPr>
              <w:t>3</w:t>
            </w:r>
          </w:p>
        </w:tc>
        <w:tc>
          <w:tcPr>
            <w:tcW w:w="3680" w:type="pct"/>
            <w:vAlign w:val="center"/>
          </w:tcPr>
          <w:p w14:paraId="44CD7799" w14:textId="77777777" w:rsidR="0058454D" w:rsidRDefault="0058454D" w:rsidP="005200D7">
            <w:pPr>
              <w:rPr>
                <w:rFonts w:ascii="Calibri" w:hAnsi="Calibri" w:cs="Calibri"/>
                <w:lang w:val="en-GB"/>
              </w:rPr>
            </w:pPr>
            <w:r>
              <w:rPr>
                <w:rFonts w:ascii="Calibri" w:hAnsi="Calibri" w:cs="Calibri"/>
                <w:lang w:val="en-GB"/>
              </w:rPr>
              <w:t xml:space="preserve">Chapter 2 </w:t>
            </w:r>
          </w:p>
          <w:p w14:paraId="1971FDEE" w14:textId="77777777" w:rsidR="0058454D" w:rsidRPr="00ED2C3B" w:rsidRDefault="0058454D" w:rsidP="0058454D">
            <w:pPr>
              <w:pStyle w:val="ListParagraph"/>
              <w:numPr>
                <w:ilvl w:val="0"/>
                <w:numId w:val="17"/>
              </w:numPr>
              <w:rPr>
                <w:rFonts w:ascii="Calibri" w:hAnsi="Calibri" w:cs="Calibri"/>
                <w:lang w:val="en-GB"/>
              </w:rPr>
            </w:pPr>
            <w:r w:rsidRPr="00F464DD">
              <w:rPr>
                <w:lang w:val="en-GB"/>
              </w:rPr>
              <w:t xml:space="preserve">Using Functions </w:t>
            </w:r>
            <w:r>
              <w:rPr>
                <w:lang w:val="en-GB"/>
              </w:rPr>
              <w:t xml:space="preserve">and Formatting </w:t>
            </w:r>
            <w:r w:rsidRPr="00F464DD">
              <w:rPr>
                <w:lang w:val="en-GB"/>
              </w:rPr>
              <w:t>Tables</w:t>
            </w:r>
          </w:p>
        </w:tc>
        <w:tc>
          <w:tcPr>
            <w:tcW w:w="807" w:type="pct"/>
            <w:vAlign w:val="center"/>
          </w:tcPr>
          <w:p w14:paraId="452742AA"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095D2CE2" w14:textId="77777777" w:rsidTr="005200D7">
        <w:trPr>
          <w:trHeight w:val="454"/>
        </w:trPr>
        <w:tc>
          <w:tcPr>
            <w:tcW w:w="513" w:type="pct"/>
            <w:vAlign w:val="center"/>
          </w:tcPr>
          <w:p w14:paraId="306CDB8B" w14:textId="77777777" w:rsidR="0058454D" w:rsidRPr="00627E1B" w:rsidRDefault="0058454D" w:rsidP="005200D7">
            <w:pPr>
              <w:jc w:val="center"/>
              <w:rPr>
                <w:rFonts w:ascii="Calibri" w:hAnsi="Calibri" w:cs="Calibri"/>
                <w:lang w:val="en-GB"/>
              </w:rPr>
            </w:pPr>
            <w:r>
              <w:rPr>
                <w:rFonts w:ascii="Calibri" w:hAnsi="Calibri" w:cs="Calibri"/>
                <w:lang w:val="en-GB"/>
              </w:rPr>
              <w:t>4</w:t>
            </w:r>
          </w:p>
        </w:tc>
        <w:tc>
          <w:tcPr>
            <w:tcW w:w="3680" w:type="pct"/>
            <w:vAlign w:val="center"/>
          </w:tcPr>
          <w:p w14:paraId="5B2F42BB" w14:textId="77777777" w:rsidR="0058454D" w:rsidRDefault="0058454D" w:rsidP="005200D7">
            <w:pPr>
              <w:rPr>
                <w:rFonts w:ascii="Calibri" w:hAnsi="Calibri" w:cs="Calibri"/>
                <w:lang w:val="en-GB"/>
              </w:rPr>
            </w:pPr>
            <w:r>
              <w:rPr>
                <w:rFonts w:ascii="Calibri" w:hAnsi="Calibri" w:cs="Calibri"/>
                <w:lang w:val="en-GB"/>
              </w:rPr>
              <w:t xml:space="preserve">Chapter 3 </w:t>
            </w:r>
            <w:r>
              <w:rPr>
                <w:lang w:val="en-GB"/>
              </w:rPr>
              <w:t>Charting</w:t>
            </w:r>
          </w:p>
          <w:p w14:paraId="3F1FD49A" w14:textId="77777777" w:rsidR="0058454D" w:rsidRPr="00ED2C3B" w:rsidRDefault="0058454D" w:rsidP="0058454D">
            <w:pPr>
              <w:pStyle w:val="ListParagraph"/>
              <w:numPr>
                <w:ilvl w:val="0"/>
                <w:numId w:val="17"/>
              </w:numPr>
              <w:rPr>
                <w:rFonts w:ascii="Calibri" w:hAnsi="Calibri" w:cs="Calibri"/>
                <w:lang w:val="en-GB"/>
              </w:rPr>
            </w:pPr>
            <w:r>
              <w:rPr>
                <w:lang w:val="en-GB"/>
              </w:rPr>
              <w:t>Basic kinds of c</w:t>
            </w:r>
            <w:r w:rsidRPr="00F464DD">
              <w:rPr>
                <w:lang w:val="en-GB"/>
              </w:rPr>
              <w:t>hart</w:t>
            </w:r>
            <w:r>
              <w:rPr>
                <w:lang w:val="en-GB"/>
              </w:rPr>
              <w:t>s</w:t>
            </w:r>
          </w:p>
        </w:tc>
        <w:tc>
          <w:tcPr>
            <w:tcW w:w="807" w:type="pct"/>
            <w:vAlign w:val="center"/>
          </w:tcPr>
          <w:p w14:paraId="432BFB86"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05BFFD6D" w14:textId="77777777" w:rsidTr="005200D7">
        <w:trPr>
          <w:trHeight w:val="454"/>
        </w:trPr>
        <w:tc>
          <w:tcPr>
            <w:tcW w:w="513" w:type="pct"/>
            <w:vAlign w:val="center"/>
          </w:tcPr>
          <w:p w14:paraId="568F8E7A" w14:textId="77777777" w:rsidR="0058454D" w:rsidRPr="00627E1B" w:rsidRDefault="0058454D" w:rsidP="005200D7">
            <w:pPr>
              <w:jc w:val="center"/>
              <w:rPr>
                <w:rFonts w:ascii="Calibri" w:hAnsi="Calibri" w:cs="Calibri"/>
                <w:lang w:val="en-GB"/>
              </w:rPr>
            </w:pPr>
            <w:r>
              <w:rPr>
                <w:rFonts w:ascii="Calibri" w:hAnsi="Calibri" w:cs="Calibri"/>
                <w:lang w:val="en-GB"/>
              </w:rPr>
              <w:t>5</w:t>
            </w:r>
          </w:p>
        </w:tc>
        <w:tc>
          <w:tcPr>
            <w:tcW w:w="3680" w:type="pct"/>
            <w:vAlign w:val="center"/>
          </w:tcPr>
          <w:p w14:paraId="5C59B6E2" w14:textId="77777777" w:rsidR="0058454D" w:rsidRPr="00ED2C3B" w:rsidRDefault="0058454D" w:rsidP="005200D7">
            <w:pPr>
              <w:rPr>
                <w:rFonts w:ascii="Calibri" w:hAnsi="Calibri" w:cs="Calibri"/>
                <w:lang w:val="en-GB"/>
              </w:rPr>
            </w:pPr>
            <w:r>
              <w:rPr>
                <w:rFonts w:ascii="Calibri" w:hAnsi="Calibri" w:cs="Calibri"/>
                <w:lang w:val="en-GB"/>
              </w:rPr>
              <w:t xml:space="preserve">Chapter 3 </w:t>
            </w:r>
          </w:p>
          <w:p w14:paraId="78C9F0C3" w14:textId="77777777" w:rsidR="0058454D" w:rsidRPr="0083564F" w:rsidRDefault="0058454D" w:rsidP="0058454D">
            <w:pPr>
              <w:pStyle w:val="ListParagraph"/>
              <w:numPr>
                <w:ilvl w:val="0"/>
                <w:numId w:val="17"/>
              </w:numPr>
              <w:rPr>
                <w:rFonts w:ascii="Calibri" w:hAnsi="Calibri" w:cs="Calibri"/>
                <w:lang w:val="en-GB"/>
              </w:rPr>
            </w:pPr>
            <w:r>
              <w:rPr>
                <w:lang w:val="en-GB"/>
              </w:rPr>
              <w:t>Sparkline</w:t>
            </w:r>
          </w:p>
          <w:p w14:paraId="762661EC" w14:textId="77777777" w:rsidR="0058454D" w:rsidRDefault="0058454D" w:rsidP="005200D7">
            <w:pPr>
              <w:rPr>
                <w:lang w:val="en-GB"/>
              </w:rPr>
            </w:pPr>
            <w:r w:rsidRPr="0083564F">
              <w:rPr>
                <w:rFonts w:ascii="Calibri" w:hAnsi="Calibri" w:cs="Calibri"/>
                <w:lang w:val="en-GB"/>
              </w:rPr>
              <w:t xml:space="preserve">Chapter 4 </w:t>
            </w:r>
            <w:r w:rsidRPr="0083564F">
              <w:rPr>
                <w:lang w:val="en-GB"/>
              </w:rPr>
              <w:t>Simple analysis</w:t>
            </w:r>
          </w:p>
          <w:p w14:paraId="398788F4" w14:textId="77777777" w:rsidR="0058454D" w:rsidRPr="0083564F" w:rsidRDefault="0058454D" w:rsidP="0058454D">
            <w:pPr>
              <w:pStyle w:val="ListParagraph"/>
              <w:numPr>
                <w:ilvl w:val="0"/>
                <w:numId w:val="17"/>
              </w:numPr>
              <w:spacing w:after="160" w:line="259" w:lineRule="auto"/>
              <w:rPr>
                <w:rFonts w:ascii="Calibri" w:hAnsi="Calibri" w:cs="Calibri"/>
                <w:lang w:val="en-GB"/>
              </w:rPr>
            </w:pPr>
            <w:r>
              <w:rPr>
                <w:lang w:val="en-GB"/>
              </w:rPr>
              <w:t>What-if analysis</w:t>
            </w:r>
          </w:p>
        </w:tc>
        <w:tc>
          <w:tcPr>
            <w:tcW w:w="807" w:type="pct"/>
            <w:vAlign w:val="center"/>
          </w:tcPr>
          <w:p w14:paraId="1F9DD9FA"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6F4295B3" w14:textId="77777777" w:rsidTr="005200D7">
        <w:trPr>
          <w:trHeight w:val="454"/>
        </w:trPr>
        <w:tc>
          <w:tcPr>
            <w:tcW w:w="513" w:type="pct"/>
            <w:vAlign w:val="center"/>
          </w:tcPr>
          <w:p w14:paraId="3169FB84" w14:textId="77777777" w:rsidR="0058454D" w:rsidRPr="00627E1B" w:rsidRDefault="0058454D" w:rsidP="005200D7">
            <w:pPr>
              <w:jc w:val="center"/>
              <w:rPr>
                <w:rFonts w:ascii="Calibri" w:hAnsi="Calibri" w:cs="Calibri"/>
                <w:lang w:val="en-GB"/>
              </w:rPr>
            </w:pPr>
            <w:r>
              <w:rPr>
                <w:rFonts w:ascii="Calibri" w:hAnsi="Calibri" w:cs="Calibri"/>
                <w:lang w:val="en-GB"/>
              </w:rPr>
              <w:t>6</w:t>
            </w:r>
          </w:p>
        </w:tc>
        <w:tc>
          <w:tcPr>
            <w:tcW w:w="3680" w:type="pct"/>
            <w:vAlign w:val="center"/>
          </w:tcPr>
          <w:p w14:paraId="49E2C447" w14:textId="77777777" w:rsidR="0058454D" w:rsidRDefault="0058454D" w:rsidP="005200D7">
            <w:pPr>
              <w:rPr>
                <w:rFonts w:ascii="Calibri" w:hAnsi="Calibri" w:cs="Calibri"/>
                <w:lang w:val="en-GB"/>
              </w:rPr>
            </w:pPr>
            <w:r>
              <w:rPr>
                <w:rFonts w:ascii="Calibri" w:hAnsi="Calibri" w:cs="Calibri"/>
                <w:lang w:val="en-GB"/>
              </w:rPr>
              <w:t xml:space="preserve">Chapter 4 </w:t>
            </w:r>
          </w:p>
          <w:p w14:paraId="1B90C305" w14:textId="77777777" w:rsidR="0058454D" w:rsidRPr="00ED2C3B" w:rsidRDefault="0058454D" w:rsidP="0058454D">
            <w:pPr>
              <w:pStyle w:val="ListParagraph"/>
              <w:numPr>
                <w:ilvl w:val="0"/>
                <w:numId w:val="17"/>
              </w:numPr>
              <w:rPr>
                <w:rFonts w:ascii="Calibri" w:hAnsi="Calibri" w:cs="Calibri"/>
                <w:lang w:val="en-GB"/>
              </w:rPr>
            </w:pPr>
            <w:proofErr w:type="spellStart"/>
            <w:r>
              <w:rPr>
                <w:lang w:val="en-GB"/>
              </w:rPr>
              <w:t>Vlookup</w:t>
            </w:r>
            <w:proofErr w:type="spellEnd"/>
            <w:r>
              <w:rPr>
                <w:lang w:val="en-GB"/>
              </w:rPr>
              <w:t xml:space="preserve"> and </w:t>
            </w:r>
            <w:r w:rsidRPr="00F464DD">
              <w:rPr>
                <w:lang w:val="en-GB"/>
              </w:rPr>
              <w:t>Validating Data</w:t>
            </w:r>
          </w:p>
        </w:tc>
        <w:tc>
          <w:tcPr>
            <w:tcW w:w="807" w:type="pct"/>
            <w:vAlign w:val="center"/>
          </w:tcPr>
          <w:p w14:paraId="1B964786"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0CD473DC" w14:textId="77777777" w:rsidTr="005200D7">
        <w:trPr>
          <w:trHeight w:val="454"/>
        </w:trPr>
        <w:tc>
          <w:tcPr>
            <w:tcW w:w="513" w:type="pct"/>
            <w:vAlign w:val="center"/>
          </w:tcPr>
          <w:p w14:paraId="6875F2CE" w14:textId="77777777" w:rsidR="0058454D" w:rsidRPr="00627E1B" w:rsidRDefault="0058454D" w:rsidP="005200D7">
            <w:pPr>
              <w:jc w:val="center"/>
              <w:rPr>
                <w:rFonts w:ascii="Calibri" w:hAnsi="Calibri" w:cs="Calibri"/>
                <w:lang w:val="en-GB"/>
              </w:rPr>
            </w:pPr>
            <w:r>
              <w:rPr>
                <w:rFonts w:ascii="Calibri" w:hAnsi="Calibri" w:cs="Calibri"/>
                <w:lang w:val="en-GB"/>
              </w:rPr>
              <w:t>7</w:t>
            </w:r>
          </w:p>
        </w:tc>
        <w:tc>
          <w:tcPr>
            <w:tcW w:w="3680" w:type="pct"/>
            <w:vAlign w:val="center"/>
          </w:tcPr>
          <w:p w14:paraId="0FF0AF91" w14:textId="77777777" w:rsidR="0058454D" w:rsidRDefault="0058454D" w:rsidP="005200D7">
            <w:pPr>
              <w:rPr>
                <w:rFonts w:ascii="Calibri" w:hAnsi="Calibri" w:cs="Calibri"/>
                <w:lang w:val="en-GB"/>
              </w:rPr>
            </w:pPr>
            <w:r>
              <w:rPr>
                <w:rFonts w:ascii="Calibri" w:hAnsi="Calibri" w:cs="Calibri"/>
                <w:lang w:val="en-GB"/>
              </w:rPr>
              <w:t xml:space="preserve">Chapter 5 </w:t>
            </w:r>
            <w:r w:rsidRPr="00F464DD">
              <w:rPr>
                <w:rFonts w:hint="eastAsia"/>
                <w:bCs/>
              </w:rPr>
              <w:t>Excel in practices</w:t>
            </w:r>
          </w:p>
          <w:p w14:paraId="1F8C0247" w14:textId="77777777" w:rsidR="0058454D" w:rsidRPr="0083564F" w:rsidRDefault="0058454D" w:rsidP="0058454D">
            <w:pPr>
              <w:pStyle w:val="ListParagraph"/>
              <w:numPr>
                <w:ilvl w:val="0"/>
                <w:numId w:val="17"/>
              </w:numPr>
              <w:rPr>
                <w:rFonts w:ascii="Calibri" w:hAnsi="Calibri" w:cs="Calibri"/>
                <w:lang w:val="en-GB"/>
              </w:rPr>
            </w:pPr>
            <w:r w:rsidRPr="0083564F">
              <w:rPr>
                <w:rFonts w:ascii="Calibri" w:hAnsi="Calibri" w:cs="Calibri" w:hint="eastAsia"/>
                <w:lang w:val="en-GB"/>
              </w:rPr>
              <w:t>Using Sorting and Filtering</w:t>
            </w:r>
          </w:p>
        </w:tc>
        <w:tc>
          <w:tcPr>
            <w:tcW w:w="807" w:type="pct"/>
            <w:vAlign w:val="center"/>
          </w:tcPr>
          <w:p w14:paraId="594024E6"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5D355052" w14:textId="77777777" w:rsidTr="005200D7">
        <w:trPr>
          <w:trHeight w:val="454"/>
        </w:trPr>
        <w:tc>
          <w:tcPr>
            <w:tcW w:w="513" w:type="pct"/>
            <w:vAlign w:val="center"/>
          </w:tcPr>
          <w:p w14:paraId="4D6D6C67" w14:textId="77777777" w:rsidR="0058454D" w:rsidRPr="00627E1B" w:rsidRDefault="0058454D" w:rsidP="005200D7">
            <w:pPr>
              <w:jc w:val="center"/>
              <w:rPr>
                <w:rFonts w:ascii="Calibri" w:hAnsi="Calibri" w:cs="Calibri"/>
                <w:lang w:val="en-GB"/>
              </w:rPr>
            </w:pPr>
            <w:r>
              <w:rPr>
                <w:rFonts w:ascii="Calibri" w:hAnsi="Calibri" w:cs="Calibri"/>
                <w:lang w:val="en-GB"/>
              </w:rPr>
              <w:t>8</w:t>
            </w:r>
          </w:p>
        </w:tc>
        <w:tc>
          <w:tcPr>
            <w:tcW w:w="3680" w:type="pct"/>
            <w:vAlign w:val="center"/>
          </w:tcPr>
          <w:p w14:paraId="79E48F12" w14:textId="77777777" w:rsidR="0058454D" w:rsidRDefault="0058454D" w:rsidP="005200D7">
            <w:pPr>
              <w:rPr>
                <w:rFonts w:ascii="Calibri" w:hAnsi="Calibri" w:cs="Calibri"/>
                <w:lang w:val="en-GB"/>
              </w:rPr>
            </w:pPr>
            <w:r>
              <w:rPr>
                <w:rFonts w:ascii="Calibri" w:hAnsi="Calibri" w:cs="Calibri"/>
                <w:lang w:val="en-GB"/>
              </w:rPr>
              <w:t xml:space="preserve">Chapter 5 </w:t>
            </w:r>
          </w:p>
          <w:p w14:paraId="505195B5" w14:textId="77777777" w:rsidR="0058454D" w:rsidRPr="00ED2C3B" w:rsidRDefault="0058454D" w:rsidP="0058454D">
            <w:pPr>
              <w:pStyle w:val="ListParagraph"/>
              <w:numPr>
                <w:ilvl w:val="0"/>
                <w:numId w:val="17"/>
              </w:numPr>
              <w:rPr>
                <w:rFonts w:ascii="Calibri" w:hAnsi="Calibri" w:cs="Calibri"/>
                <w:lang w:val="en-GB"/>
              </w:rPr>
            </w:pPr>
            <w:r w:rsidRPr="0083564F">
              <w:rPr>
                <w:rFonts w:ascii="Calibri" w:hAnsi="Calibri" w:cs="Calibri" w:hint="eastAsia"/>
                <w:lang w:val="en-GB"/>
              </w:rPr>
              <w:t>Using Add-Ins in Excel</w:t>
            </w:r>
          </w:p>
        </w:tc>
        <w:tc>
          <w:tcPr>
            <w:tcW w:w="807" w:type="pct"/>
            <w:vAlign w:val="center"/>
          </w:tcPr>
          <w:p w14:paraId="64E91772"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2BC57A79" w14:textId="77777777" w:rsidTr="005200D7">
        <w:trPr>
          <w:trHeight w:val="454"/>
        </w:trPr>
        <w:tc>
          <w:tcPr>
            <w:tcW w:w="513" w:type="pct"/>
            <w:vAlign w:val="center"/>
          </w:tcPr>
          <w:p w14:paraId="615746CF" w14:textId="77777777" w:rsidR="0058454D" w:rsidRPr="00627E1B" w:rsidRDefault="0058454D" w:rsidP="005200D7">
            <w:pPr>
              <w:jc w:val="center"/>
              <w:rPr>
                <w:rFonts w:ascii="Calibri" w:hAnsi="Calibri" w:cs="Calibri"/>
                <w:lang w:val="en-GB"/>
              </w:rPr>
            </w:pPr>
            <w:r>
              <w:rPr>
                <w:rFonts w:ascii="Calibri" w:hAnsi="Calibri" w:cs="Calibri"/>
                <w:lang w:val="en-GB"/>
              </w:rPr>
              <w:lastRenderedPageBreak/>
              <w:t>9</w:t>
            </w:r>
          </w:p>
        </w:tc>
        <w:tc>
          <w:tcPr>
            <w:tcW w:w="3680" w:type="pct"/>
            <w:vAlign w:val="center"/>
          </w:tcPr>
          <w:p w14:paraId="6C44580D" w14:textId="77777777" w:rsidR="0058454D" w:rsidRPr="00F464DD" w:rsidRDefault="0058454D" w:rsidP="005200D7">
            <w:pPr>
              <w:widowControl w:val="0"/>
              <w:jc w:val="both"/>
              <w:rPr>
                <w:lang w:val="en-GB"/>
              </w:rPr>
            </w:pPr>
            <w:r>
              <w:rPr>
                <w:rFonts w:hint="eastAsia"/>
              </w:rPr>
              <w:t xml:space="preserve">Midterm </w:t>
            </w:r>
            <w:r w:rsidRPr="00F464DD">
              <w:rPr>
                <w:rFonts w:hint="eastAsia"/>
              </w:rPr>
              <w:t xml:space="preserve">Exam </w:t>
            </w:r>
            <w:r>
              <w:t xml:space="preserve">I </w:t>
            </w:r>
          </w:p>
          <w:p w14:paraId="14F2D74C" w14:textId="77777777" w:rsidR="0058454D" w:rsidRPr="00ED2C3B" w:rsidRDefault="0058454D" w:rsidP="0058454D">
            <w:pPr>
              <w:widowControl w:val="0"/>
              <w:numPr>
                <w:ilvl w:val="0"/>
                <w:numId w:val="17"/>
              </w:numPr>
              <w:jc w:val="both"/>
              <w:rPr>
                <w:rFonts w:ascii="Calibri" w:hAnsi="Calibri" w:cs="Calibri"/>
                <w:lang w:val="en-GB"/>
              </w:rPr>
            </w:pPr>
            <w:r>
              <w:t>Reviewing m</w:t>
            </w:r>
            <w:r>
              <w:rPr>
                <w:rFonts w:hint="eastAsia"/>
              </w:rPr>
              <w:t xml:space="preserve">idterm </w:t>
            </w:r>
            <w:r>
              <w:t>e</w:t>
            </w:r>
            <w:r w:rsidRPr="00F464DD">
              <w:rPr>
                <w:rFonts w:hint="eastAsia"/>
              </w:rPr>
              <w:t xml:space="preserve">xam </w:t>
            </w:r>
            <w:proofErr w:type="gramStart"/>
            <w:r>
              <w:t>result</w:t>
            </w:r>
            <w:proofErr w:type="gramEnd"/>
            <w:r>
              <w:t xml:space="preserve"> and briefing for projects</w:t>
            </w:r>
          </w:p>
        </w:tc>
        <w:tc>
          <w:tcPr>
            <w:tcW w:w="807" w:type="pct"/>
            <w:vAlign w:val="center"/>
          </w:tcPr>
          <w:p w14:paraId="433A39BA"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1CE65C27" w14:textId="77777777" w:rsidTr="005200D7">
        <w:trPr>
          <w:trHeight w:val="454"/>
        </w:trPr>
        <w:tc>
          <w:tcPr>
            <w:tcW w:w="513" w:type="pct"/>
            <w:vAlign w:val="center"/>
          </w:tcPr>
          <w:p w14:paraId="51F84EFE" w14:textId="77777777" w:rsidR="0058454D" w:rsidRPr="00627E1B" w:rsidRDefault="0058454D" w:rsidP="005200D7">
            <w:pPr>
              <w:jc w:val="center"/>
              <w:rPr>
                <w:rFonts w:ascii="Calibri" w:hAnsi="Calibri" w:cs="Calibri"/>
                <w:lang w:val="en-GB"/>
              </w:rPr>
            </w:pPr>
            <w:r>
              <w:rPr>
                <w:rFonts w:ascii="Calibri" w:hAnsi="Calibri" w:cs="Calibri"/>
                <w:lang w:val="en-GB"/>
              </w:rPr>
              <w:t>10</w:t>
            </w:r>
          </w:p>
        </w:tc>
        <w:tc>
          <w:tcPr>
            <w:tcW w:w="3680" w:type="pct"/>
            <w:vAlign w:val="center"/>
          </w:tcPr>
          <w:p w14:paraId="3DFB5AB6" w14:textId="77777777" w:rsidR="0058454D" w:rsidRPr="004E327A" w:rsidRDefault="0058454D" w:rsidP="005200D7">
            <w:pPr>
              <w:rPr>
                <w:rFonts w:ascii="Calibri" w:hAnsi="Calibri" w:cs="Calibri"/>
                <w:lang w:val="en-GB"/>
              </w:rPr>
            </w:pPr>
            <w:r w:rsidRPr="004E327A">
              <w:rPr>
                <w:rFonts w:ascii="Calibri" w:hAnsi="Calibri" w:cs="Calibri" w:hint="eastAsia"/>
                <w:lang w:val="en-GB"/>
              </w:rPr>
              <w:t xml:space="preserve">Project Demo </w:t>
            </w:r>
          </w:p>
          <w:p w14:paraId="6ED3DC4B" w14:textId="77777777" w:rsidR="0058454D" w:rsidRPr="00ED2C3B" w:rsidRDefault="0058454D" w:rsidP="0058454D">
            <w:pPr>
              <w:pStyle w:val="ListParagraph"/>
              <w:numPr>
                <w:ilvl w:val="0"/>
                <w:numId w:val="17"/>
              </w:numPr>
              <w:rPr>
                <w:rFonts w:ascii="Calibri" w:hAnsi="Calibri" w:cs="Calibri"/>
                <w:lang w:val="en-GB"/>
              </w:rPr>
            </w:pPr>
            <w:r w:rsidRPr="004E327A">
              <w:rPr>
                <w:rFonts w:ascii="Calibri" w:hAnsi="Calibri" w:cs="Calibri" w:hint="eastAsia"/>
                <w:lang w:val="en-GB"/>
              </w:rPr>
              <w:t>Audit and corrections</w:t>
            </w:r>
          </w:p>
        </w:tc>
        <w:tc>
          <w:tcPr>
            <w:tcW w:w="807" w:type="pct"/>
            <w:vAlign w:val="center"/>
          </w:tcPr>
          <w:p w14:paraId="50B723D4"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25AC477B" w14:textId="77777777" w:rsidTr="005200D7">
        <w:trPr>
          <w:trHeight w:val="454"/>
        </w:trPr>
        <w:tc>
          <w:tcPr>
            <w:tcW w:w="513" w:type="pct"/>
            <w:vAlign w:val="center"/>
          </w:tcPr>
          <w:p w14:paraId="4C69F95E" w14:textId="77777777" w:rsidR="0058454D" w:rsidRPr="00627E1B" w:rsidRDefault="0058454D" w:rsidP="005200D7">
            <w:pPr>
              <w:jc w:val="center"/>
              <w:rPr>
                <w:rFonts w:ascii="Calibri" w:hAnsi="Calibri" w:cs="Calibri"/>
                <w:lang w:val="en-GB"/>
              </w:rPr>
            </w:pPr>
            <w:r>
              <w:rPr>
                <w:rFonts w:ascii="Calibri" w:hAnsi="Calibri" w:cs="Calibri"/>
                <w:lang w:val="en-GB"/>
              </w:rPr>
              <w:t>11</w:t>
            </w:r>
          </w:p>
        </w:tc>
        <w:tc>
          <w:tcPr>
            <w:tcW w:w="3680" w:type="pct"/>
            <w:vAlign w:val="center"/>
          </w:tcPr>
          <w:p w14:paraId="189063A4" w14:textId="77777777" w:rsidR="0058454D" w:rsidRDefault="0058454D" w:rsidP="005200D7">
            <w:pPr>
              <w:rPr>
                <w:rFonts w:ascii="Calibri" w:hAnsi="Calibri" w:cs="Calibri"/>
                <w:lang w:val="en-GB"/>
              </w:rPr>
            </w:pPr>
            <w:r>
              <w:rPr>
                <w:rFonts w:ascii="Calibri" w:hAnsi="Calibri" w:cs="Calibri"/>
                <w:lang w:val="en-GB"/>
              </w:rPr>
              <w:t xml:space="preserve">Chapter 6 </w:t>
            </w:r>
            <w:r w:rsidRPr="00F464DD">
              <w:rPr>
                <w:lang w:val="en-GB"/>
              </w:rPr>
              <w:t>VBA in Excel</w:t>
            </w:r>
          </w:p>
          <w:p w14:paraId="764B51E8" w14:textId="77777777" w:rsidR="0058454D" w:rsidRDefault="0058454D" w:rsidP="0058454D">
            <w:pPr>
              <w:pStyle w:val="ListParagraph"/>
              <w:numPr>
                <w:ilvl w:val="0"/>
                <w:numId w:val="17"/>
              </w:numPr>
              <w:rPr>
                <w:rFonts w:ascii="Calibri" w:hAnsi="Calibri" w:cs="Calibri"/>
                <w:lang w:val="en-GB"/>
              </w:rPr>
            </w:pPr>
            <w:r w:rsidRPr="004E327A">
              <w:rPr>
                <w:rFonts w:ascii="Calibri" w:hAnsi="Calibri" w:cs="Calibri" w:hint="eastAsia"/>
                <w:lang w:val="en-GB"/>
              </w:rPr>
              <w:t>Sub and function</w:t>
            </w:r>
          </w:p>
          <w:p w14:paraId="42922E7D" w14:textId="77777777" w:rsidR="0058454D" w:rsidRPr="00627E1B" w:rsidRDefault="0058454D" w:rsidP="0058454D">
            <w:pPr>
              <w:pStyle w:val="ListParagraph"/>
              <w:numPr>
                <w:ilvl w:val="0"/>
                <w:numId w:val="17"/>
              </w:numPr>
              <w:rPr>
                <w:rFonts w:ascii="Calibri" w:hAnsi="Calibri" w:cs="Calibri"/>
                <w:lang w:val="en-GB"/>
              </w:rPr>
            </w:pPr>
            <w:r w:rsidRPr="004E327A">
              <w:rPr>
                <w:rFonts w:ascii="Calibri" w:hAnsi="Calibri" w:cs="Calibri" w:hint="eastAsia"/>
                <w:lang w:val="en-GB"/>
              </w:rPr>
              <w:t>Use of Loops - FOR &amp; DO</w:t>
            </w:r>
          </w:p>
        </w:tc>
        <w:tc>
          <w:tcPr>
            <w:tcW w:w="807" w:type="pct"/>
            <w:vAlign w:val="center"/>
          </w:tcPr>
          <w:p w14:paraId="7D0E38F7"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5516EA8C" w14:textId="77777777" w:rsidTr="005200D7">
        <w:trPr>
          <w:trHeight w:val="454"/>
        </w:trPr>
        <w:tc>
          <w:tcPr>
            <w:tcW w:w="513" w:type="pct"/>
            <w:vAlign w:val="center"/>
          </w:tcPr>
          <w:p w14:paraId="5D3EF4F3" w14:textId="77777777" w:rsidR="0058454D" w:rsidRPr="00627E1B" w:rsidRDefault="0058454D" w:rsidP="005200D7">
            <w:pPr>
              <w:jc w:val="center"/>
              <w:rPr>
                <w:rFonts w:ascii="Calibri" w:hAnsi="Calibri" w:cs="Calibri"/>
                <w:lang w:val="en-GB"/>
              </w:rPr>
            </w:pPr>
            <w:r>
              <w:rPr>
                <w:rFonts w:ascii="Calibri" w:hAnsi="Calibri" w:cs="Calibri"/>
                <w:lang w:val="en-GB"/>
              </w:rPr>
              <w:t>12</w:t>
            </w:r>
          </w:p>
        </w:tc>
        <w:tc>
          <w:tcPr>
            <w:tcW w:w="3680" w:type="pct"/>
            <w:vAlign w:val="center"/>
          </w:tcPr>
          <w:p w14:paraId="5348021E" w14:textId="77777777" w:rsidR="0058454D" w:rsidRDefault="0058454D" w:rsidP="005200D7">
            <w:pPr>
              <w:rPr>
                <w:rFonts w:ascii="Calibri" w:hAnsi="Calibri" w:cs="Calibri"/>
                <w:lang w:val="en-GB"/>
              </w:rPr>
            </w:pPr>
            <w:r>
              <w:rPr>
                <w:rFonts w:ascii="Calibri" w:hAnsi="Calibri" w:cs="Calibri"/>
                <w:lang w:val="en-GB"/>
              </w:rPr>
              <w:t xml:space="preserve">Chapter 7 </w:t>
            </w:r>
            <w:r>
              <w:rPr>
                <w:lang w:val="en-GB"/>
              </w:rPr>
              <w:t xml:space="preserve">Introduction to </w:t>
            </w:r>
            <w:r>
              <w:rPr>
                <w:bCs/>
              </w:rPr>
              <w:t>Copilot</w:t>
            </w:r>
          </w:p>
          <w:p w14:paraId="0C860BB3" w14:textId="77777777" w:rsidR="0058454D" w:rsidRPr="00627E1B" w:rsidRDefault="0058454D" w:rsidP="0058454D">
            <w:pPr>
              <w:pStyle w:val="ListParagraph"/>
              <w:numPr>
                <w:ilvl w:val="0"/>
                <w:numId w:val="17"/>
              </w:numPr>
              <w:rPr>
                <w:rFonts w:ascii="Calibri" w:hAnsi="Calibri" w:cs="Calibri"/>
                <w:lang w:val="en-GB"/>
              </w:rPr>
            </w:pPr>
            <w:r>
              <w:rPr>
                <w:rFonts w:ascii="Calibri" w:hAnsi="Calibri" w:cs="Calibri"/>
                <w:lang w:val="en-GB"/>
              </w:rPr>
              <w:t xml:space="preserve">Using </w:t>
            </w:r>
            <w:r>
              <w:rPr>
                <w:bCs/>
              </w:rPr>
              <w:t>Copilot to utilize Excel</w:t>
            </w:r>
            <w:r w:rsidRPr="00627E1B">
              <w:rPr>
                <w:rFonts w:ascii="Calibri" w:hAnsi="Calibri" w:cs="Calibri"/>
                <w:lang w:val="en-GB"/>
              </w:rPr>
              <w:t xml:space="preserve"> </w:t>
            </w:r>
          </w:p>
        </w:tc>
        <w:tc>
          <w:tcPr>
            <w:tcW w:w="807" w:type="pct"/>
            <w:vAlign w:val="center"/>
          </w:tcPr>
          <w:p w14:paraId="0D7B7A7E"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7AB9BE0D" w14:textId="77777777" w:rsidTr="005200D7">
        <w:trPr>
          <w:trHeight w:val="454"/>
        </w:trPr>
        <w:tc>
          <w:tcPr>
            <w:tcW w:w="513" w:type="pct"/>
            <w:vAlign w:val="center"/>
          </w:tcPr>
          <w:p w14:paraId="6B30CE3B" w14:textId="77777777" w:rsidR="0058454D" w:rsidRPr="00627E1B" w:rsidRDefault="0058454D" w:rsidP="005200D7">
            <w:pPr>
              <w:jc w:val="center"/>
              <w:rPr>
                <w:rFonts w:ascii="Calibri" w:hAnsi="Calibri" w:cs="Calibri"/>
                <w:lang w:val="en-GB"/>
              </w:rPr>
            </w:pPr>
            <w:r>
              <w:rPr>
                <w:rFonts w:ascii="Calibri" w:hAnsi="Calibri" w:cs="Calibri"/>
                <w:lang w:val="en-GB"/>
              </w:rPr>
              <w:t>13</w:t>
            </w:r>
          </w:p>
        </w:tc>
        <w:tc>
          <w:tcPr>
            <w:tcW w:w="3680" w:type="pct"/>
            <w:vAlign w:val="center"/>
          </w:tcPr>
          <w:p w14:paraId="4A649150" w14:textId="77777777" w:rsidR="0058454D" w:rsidRPr="00E2418E" w:rsidRDefault="0058454D" w:rsidP="005200D7">
            <w:pPr>
              <w:rPr>
                <w:rFonts w:ascii="Calibri" w:hAnsi="Calibri" w:cs="Calibri"/>
                <w:lang w:val="en-GB"/>
              </w:rPr>
            </w:pPr>
            <w:r w:rsidRPr="000164FF">
              <w:rPr>
                <w:rFonts w:ascii="Calibri" w:hAnsi="Calibri" w:cs="Calibri"/>
                <w:lang w:val="en-GB"/>
              </w:rPr>
              <w:t>Midterm Exam II</w:t>
            </w:r>
          </w:p>
        </w:tc>
        <w:tc>
          <w:tcPr>
            <w:tcW w:w="807" w:type="pct"/>
            <w:vAlign w:val="center"/>
          </w:tcPr>
          <w:p w14:paraId="0F2788DA"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50745F93" w14:textId="77777777" w:rsidTr="005200D7">
        <w:trPr>
          <w:trHeight w:val="454"/>
        </w:trPr>
        <w:tc>
          <w:tcPr>
            <w:tcW w:w="513" w:type="pct"/>
            <w:vAlign w:val="center"/>
          </w:tcPr>
          <w:p w14:paraId="42BCF507" w14:textId="77777777" w:rsidR="0058454D" w:rsidRPr="00627E1B" w:rsidRDefault="0058454D" w:rsidP="005200D7">
            <w:pPr>
              <w:jc w:val="center"/>
              <w:rPr>
                <w:rFonts w:ascii="Calibri" w:hAnsi="Calibri" w:cs="Calibri"/>
                <w:lang w:val="en-GB"/>
              </w:rPr>
            </w:pPr>
            <w:r>
              <w:rPr>
                <w:rFonts w:ascii="Calibri" w:hAnsi="Calibri" w:cs="Calibri"/>
                <w:lang w:val="en-GB"/>
              </w:rPr>
              <w:t>14</w:t>
            </w:r>
          </w:p>
        </w:tc>
        <w:tc>
          <w:tcPr>
            <w:tcW w:w="3680" w:type="pct"/>
            <w:vAlign w:val="center"/>
          </w:tcPr>
          <w:p w14:paraId="6610F491" w14:textId="77777777" w:rsidR="0058454D" w:rsidRPr="00627E1B" w:rsidRDefault="0058454D" w:rsidP="005200D7">
            <w:pPr>
              <w:rPr>
                <w:rFonts w:ascii="Calibri" w:hAnsi="Calibri" w:cs="Calibri"/>
                <w:lang w:val="en-GB"/>
              </w:rPr>
            </w:pPr>
            <w:r w:rsidRPr="000164FF">
              <w:rPr>
                <w:rFonts w:ascii="Calibri" w:hAnsi="Calibri" w:cs="Calibri"/>
                <w:lang w:val="en-GB"/>
              </w:rPr>
              <w:t>Reviewing midterm exam result</w:t>
            </w:r>
            <w:r>
              <w:rPr>
                <w:rFonts w:ascii="Calibri" w:hAnsi="Calibri" w:cs="Calibri"/>
                <w:lang w:val="en-GB"/>
              </w:rPr>
              <w:t xml:space="preserve"> and summing up Excel skills</w:t>
            </w:r>
          </w:p>
        </w:tc>
        <w:tc>
          <w:tcPr>
            <w:tcW w:w="807" w:type="pct"/>
            <w:vAlign w:val="center"/>
          </w:tcPr>
          <w:p w14:paraId="33835583"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r w:rsidR="0058454D" w:rsidRPr="00AD2ADE" w14:paraId="4BA75C00" w14:textId="77777777" w:rsidTr="005200D7">
        <w:trPr>
          <w:trHeight w:val="454"/>
        </w:trPr>
        <w:tc>
          <w:tcPr>
            <w:tcW w:w="513" w:type="pct"/>
            <w:vAlign w:val="center"/>
          </w:tcPr>
          <w:p w14:paraId="1B837434" w14:textId="77777777" w:rsidR="0058454D" w:rsidRPr="00AD2ADE" w:rsidRDefault="0058454D" w:rsidP="005200D7">
            <w:pPr>
              <w:jc w:val="center"/>
              <w:rPr>
                <w:rFonts w:ascii="Calibri" w:hAnsi="Calibri" w:cs="Calibri"/>
                <w:lang w:val="en-GB"/>
              </w:rPr>
            </w:pPr>
            <w:r>
              <w:rPr>
                <w:rFonts w:ascii="Calibri" w:hAnsi="Calibri" w:cs="Calibri"/>
                <w:lang w:val="en-GB"/>
              </w:rPr>
              <w:t>15</w:t>
            </w:r>
          </w:p>
        </w:tc>
        <w:tc>
          <w:tcPr>
            <w:tcW w:w="3680" w:type="pct"/>
            <w:vAlign w:val="center"/>
          </w:tcPr>
          <w:p w14:paraId="1D0DB4A7" w14:textId="77777777" w:rsidR="0058454D" w:rsidRPr="00AD2ADE" w:rsidRDefault="0058454D" w:rsidP="005200D7">
            <w:pPr>
              <w:rPr>
                <w:rFonts w:ascii="Calibri" w:hAnsi="Calibri" w:cs="Calibri"/>
                <w:lang w:val="en-GB"/>
              </w:rPr>
            </w:pPr>
            <w:r w:rsidRPr="004E327A">
              <w:rPr>
                <w:rFonts w:ascii="Calibri" w:hAnsi="Calibri" w:cs="Calibri" w:hint="eastAsia"/>
                <w:lang w:val="en-GB"/>
              </w:rPr>
              <w:t>Project</w:t>
            </w:r>
            <w:r>
              <w:rPr>
                <w:rFonts w:ascii="Calibri" w:hAnsi="Calibri" w:cs="Calibri"/>
                <w:lang w:val="en-GB"/>
              </w:rPr>
              <w:t xml:space="preserve"> Presentation</w:t>
            </w:r>
          </w:p>
        </w:tc>
        <w:tc>
          <w:tcPr>
            <w:tcW w:w="807" w:type="pct"/>
            <w:vAlign w:val="center"/>
          </w:tcPr>
          <w:p w14:paraId="31D82244" w14:textId="77777777" w:rsidR="0058454D" w:rsidRPr="00AD2ADE" w:rsidRDefault="0058454D" w:rsidP="005200D7">
            <w:pPr>
              <w:jc w:val="center"/>
              <w:rPr>
                <w:rFonts w:ascii="Calibri" w:hAnsi="Calibri" w:cs="Calibri"/>
                <w:lang w:val="en-GB"/>
              </w:rPr>
            </w:pPr>
            <w:r>
              <w:rPr>
                <w:rFonts w:ascii="Calibri" w:hAnsi="Calibri" w:cs="Calibri"/>
                <w:lang w:val="en-GB"/>
              </w:rPr>
              <w:t>3 hours</w:t>
            </w:r>
          </w:p>
        </w:tc>
      </w:tr>
    </w:tbl>
    <w:p w14:paraId="6E8148E9" w14:textId="77777777" w:rsidR="0058454D" w:rsidRDefault="0058454D" w:rsidP="0058454D">
      <w:pPr>
        <w:spacing w:beforeLines="100" w:before="240" w:after="240" w:line="240" w:lineRule="auto"/>
        <w:outlineLvl w:val="1"/>
        <w:rPr>
          <w:rFonts w:ascii="Calibri" w:hAnsi="Calibri" w:cs="Calibri"/>
          <w:b/>
          <w:caps/>
          <w:lang w:val="en-GB"/>
        </w:rPr>
      </w:pPr>
    </w:p>
    <w:p w14:paraId="70D6F579" w14:textId="77777777" w:rsidR="0058454D" w:rsidRDefault="0058454D" w:rsidP="0058454D">
      <w:pPr>
        <w:spacing w:beforeLines="100" w:before="240" w:after="240" w:line="240" w:lineRule="auto"/>
        <w:outlineLvl w:val="1"/>
        <w:rPr>
          <w:rFonts w:ascii="Calibri" w:hAnsi="Calibri" w:cs="Calibri"/>
          <w:b/>
          <w:caps/>
          <w:lang w:val="en-GB"/>
        </w:rPr>
      </w:pPr>
      <w:r w:rsidRPr="00F464DD">
        <w:rPr>
          <w:rFonts w:hint="eastAsia"/>
        </w:rPr>
        <w:t xml:space="preserve">Project Presentation </w:t>
      </w:r>
      <w:r w:rsidRPr="00F464DD">
        <w:rPr>
          <w:rFonts w:hint="eastAsia"/>
          <w:lang w:val="en-GB"/>
        </w:rPr>
        <w:t>(3 hours)</w:t>
      </w:r>
    </w:p>
    <w:p w14:paraId="01941347" w14:textId="77777777" w:rsidR="0058454D"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t>Teaching and learning activities</w:t>
      </w:r>
    </w:p>
    <w:p w14:paraId="28B4490F" w14:textId="77777777" w:rsidR="0058454D" w:rsidRPr="00627E1B" w:rsidRDefault="0058454D" w:rsidP="0058454D">
      <w:pPr>
        <w:spacing w:beforeLines="100" w:before="240" w:after="240"/>
        <w:jc w:val="both"/>
        <w:rPr>
          <w:rFonts w:ascii="Calibri" w:hAnsi="Calibri" w:cs="Calibri"/>
          <w:lang w:val="en-GB"/>
        </w:rPr>
      </w:pPr>
      <w:r w:rsidRPr="00434A34">
        <w:rPr>
          <w:rFonts w:ascii="Calibri" w:hAnsi="Calibri" w:cs="Calibri"/>
          <w:lang w:val="en-GB"/>
        </w:rPr>
        <w:t>Students are required to participate attentively to lecturer explanation and practice in a step-by-step manner. They are required to apply the techniques in real business problems as well as in group project. A high level of self-learning, with the reference books, lectures, videos, case studies, and group project discussion or any other resources, is vital and expected in their projects and examinations.</w:t>
      </w:r>
      <w:r>
        <w:rPr>
          <w:rFonts w:ascii="Calibri" w:hAnsi="Calibri" w:cs="Calibri"/>
          <w:lang w:val="en-GB"/>
        </w:rPr>
        <w:t xml:space="preserve"> In this learning module, students will work towards attaining the ILOs through the following teaching and learning activities:</w:t>
      </w:r>
    </w:p>
    <w:tbl>
      <w:tblPr>
        <w:tblStyle w:val="TableGrid"/>
        <w:tblW w:w="4684" w:type="pct"/>
        <w:tblLayout w:type="fixed"/>
        <w:tblLook w:val="04A0" w:firstRow="1" w:lastRow="0" w:firstColumn="1" w:lastColumn="0" w:noHBand="0" w:noVBand="1"/>
      </w:tblPr>
      <w:tblGrid>
        <w:gridCol w:w="5958"/>
        <w:gridCol w:w="613"/>
        <w:gridCol w:w="612"/>
        <w:gridCol w:w="613"/>
        <w:gridCol w:w="612"/>
        <w:gridCol w:w="612"/>
      </w:tblGrid>
      <w:tr w:rsidR="0058454D" w:rsidRPr="00627E1B" w14:paraId="58B62C13" w14:textId="77777777" w:rsidTr="005200D7">
        <w:trPr>
          <w:trHeight w:val="454"/>
        </w:trPr>
        <w:tc>
          <w:tcPr>
            <w:tcW w:w="3303" w:type="pct"/>
            <w:vAlign w:val="center"/>
          </w:tcPr>
          <w:p w14:paraId="27639C1E" w14:textId="77777777" w:rsidR="0058454D" w:rsidRPr="00627E1B" w:rsidRDefault="0058454D" w:rsidP="005200D7">
            <w:pPr>
              <w:rPr>
                <w:rFonts w:ascii="Calibri" w:hAnsi="Calibri" w:cs="Calibri"/>
                <w:b/>
                <w:lang w:val="en-GB"/>
              </w:rPr>
            </w:pPr>
            <w:r w:rsidRPr="00627E1B">
              <w:rPr>
                <w:rFonts w:ascii="Calibri" w:hAnsi="Calibri" w:cs="Calibri" w:hint="eastAsia"/>
                <w:b/>
                <w:lang w:val="en-GB"/>
              </w:rPr>
              <w:t>T</w:t>
            </w:r>
            <w:r w:rsidRPr="00627E1B">
              <w:rPr>
                <w:rFonts w:ascii="Calibri" w:hAnsi="Calibri" w:cs="Calibri"/>
                <w:b/>
                <w:lang w:val="en-GB"/>
              </w:rPr>
              <w:t>eaching and L</w:t>
            </w:r>
            <w:r w:rsidRPr="00627E1B">
              <w:rPr>
                <w:rFonts w:ascii="Calibri" w:hAnsi="Calibri" w:cs="Calibri" w:hint="eastAsia"/>
                <w:b/>
                <w:lang w:val="en-GB"/>
              </w:rPr>
              <w:t>e</w:t>
            </w:r>
            <w:r w:rsidRPr="00627E1B">
              <w:rPr>
                <w:rFonts w:ascii="Calibri" w:hAnsi="Calibri" w:cs="Calibri"/>
                <w:b/>
                <w:lang w:val="en-GB"/>
              </w:rPr>
              <w:t>arning Activities</w:t>
            </w:r>
          </w:p>
        </w:tc>
        <w:tc>
          <w:tcPr>
            <w:tcW w:w="340" w:type="pct"/>
            <w:vAlign w:val="center"/>
          </w:tcPr>
          <w:p w14:paraId="3368FDCF" w14:textId="77777777" w:rsidR="0058454D" w:rsidRPr="00627E1B" w:rsidRDefault="0058454D" w:rsidP="005200D7">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1</w:t>
            </w:r>
          </w:p>
        </w:tc>
        <w:tc>
          <w:tcPr>
            <w:tcW w:w="339" w:type="pct"/>
            <w:vAlign w:val="center"/>
          </w:tcPr>
          <w:p w14:paraId="5DDDB44B" w14:textId="77777777" w:rsidR="0058454D" w:rsidRPr="00627E1B" w:rsidRDefault="0058454D" w:rsidP="005200D7">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2</w:t>
            </w:r>
          </w:p>
        </w:tc>
        <w:tc>
          <w:tcPr>
            <w:tcW w:w="340" w:type="pct"/>
            <w:vAlign w:val="center"/>
          </w:tcPr>
          <w:p w14:paraId="1D5A8B62" w14:textId="77777777" w:rsidR="0058454D" w:rsidRPr="00627E1B" w:rsidRDefault="0058454D" w:rsidP="005200D7">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3</w:t>
            </w:r>
          </w:p>
        </w:tc>
        <w:tc>
          <w:tcPr>
            <w:tcW w:w="339" w:type="pct"/>
            <w:vAlign w:val="center"/>
          </w:tcPr>
          <w:p w14:paraId="35A20093" w14:textId="77777777" w:rsidR="0058454D" w:rsidRPr="00627E1B" w:rsidRDefault="0058454D" w:rsidP="005200D7">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4</w:t>
            </w:r>
          </w:p>
        </w:tc>
        <w:tc>
          <w:tcPr>
            <w:tcW w:w="339" w:type="pct"/>
            <w:vAlign w:val="center"/>
          </w:tcPr>
          <w:p w14:paraId="22FCD64E" w14:textId="77777777" w:rsidR="0058454D" w:rsidRPr="00627E1B" w:rsidRDefault="0058454D" w:rsidP="005200D7">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5</w:t>
            </w:r>
          </w:p>
        </w:tc>
      </w:tr>
      <w:tr w:rsidR="0058454D" w:rsidRPr="00AD2ADE" w14:paraId="38B3C4F0" w14:textId="77777777" w:rsidTr="005200D7">
        <w:trPr>
          <w:trHeight w:val="454"/>
        </w:trPr>
        <w:tc>
          <w:tcPr>
            <w:tcW w:w="3303" w:type="pct"/>
            <w:vAlign w:val="center"/>
          </w:tcPr>
          <w:p w14:paraId="5FC5C884" w14:textId="77777777" w:rsidR="0058454D" w:rsidRPr="00627E1B" w:rsidRDefault="0058454D" w:rsidP="005200D7">
            <w:pPr>
              <w:pStyle w:val="ListParagraph"/>
              <w:numPr>
                <w:ilvl w:val="0"/>
                <w:numId w:val="3"/>
              </w:numPr>
              <w:ind w:left="457" w:hanging="425"/>
              <w:rPr>
                <w:rFonts w:ascii="Calibri" w:hAnsi="Calibri" w:cs="Calibri"/>
                <w:lang w:val="en-GB"/>
              </w:rPr>
            </w:pPr>
            <w:r w:rsidRPr="00A91D64">
              <w:rPr>
                <w:rFonts w:ascii="Calibri" w:hAnsi="Calibri" w:cs="Calibri"/>
                <w:lang w:val="en-GB"/>
              </w:rPr>
              <w:t>Lectures: change management theories, concepts, and approaches will be presented using multimedia instructional materials.</w:t>
            </w:r>
            <w:r>
              <w:rPr>
                <w:rFonts w:ascii="Calibri" w:hAnsi="Calibri" w:cs="Calibri"/>
                <w:lang w:val="en-GB"/>
              </w:rPr>
              <w:br/>
            </w:r>
            <w:r w:rsidRPr="00A91D64">
              <w:rPr>
                <w:rFonts w:ascii="Calibri" w:hAnsi="Calibri" w:cs="Calibri"/>
                <w:lang w:val="en-GB"/>
              </w:rPr>
              <w:t>Q&amp;A: It allows interactions between instructor and students.</w:t>
            </w:r>
          </w:p>
        </w:tc>
        <w:tc>
          <w:tcPr>
            <w:tcW w:w="340" w:type="pct"/>
            <w:vAlign w:val="center"/>
          </w:tcPr>
          <w:p w14:paraId="41AA5435"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3E6D5071"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02B3DB11"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8E7D0C0"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00402ABA"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r>
      <w:tr w:rsidR="0058454D" w:rsidRPr="00AD2ADE" w14:paraId="33F74F1C" w14:textId="77777777" w:rsidTr="005200D7">
        <w:trPr>
          <w:trHeight w:val="454"/>
        </w:trPr>
        <w:tc>
          <w:tcPr>
            <w:tcW w:w="3303" w:type="pct"/>
            <w:vAlign w:val="center"/>
          </w:tcPr>
          <w:p w14:paraId="6396FAD6" w14:textId="77777777" w:rsidR="0058454D" w:rsidRPr="00627E1B" w:rsidRDefault="0058454D" w:rsidP="005200D7">
            <w:pPr>
              <w:pStyle w:val="ListParagraph"/>
              <w:numPr>
                <w:ilvl w:val="0"/>
                <w:numId w:val="3"/>
              </w:numPr>
              <w:ind w:left="457" w:hanging="425"/>
              <w:rPr>
                <w:rFonts w:ascii="Calibri" w:hAnsi="Calibri" w:cs="Calibri"/>
                <w:lang w:val="en-GB"/>
              </w:rPr>
            </w:pPr>
            <w:r w:rsidRPr="002C0F9A">
              <w:rPr>
                <w:lang w:val="en-GB"/>
              </w:rPr>
              <w:t>Project</w:t>
            </w:r>
            <w:r>
              <w:rPr>
                <w:lang w:val="en-GB"/>
              </w:rPr>
              <w:t xml:space="preserve">: </w:t>
            </w:r>
            <w:r>
              <w:rPr>
                <w:rFonts w:ascii="Calibri" w:hAnsi="Calibri" w:cs="Calibri"/>
                <w:lang w:val="en-GB"/>
              </w:rPr>
              <w:t xml:space="preserve">4 </w:t>
            </w:r>
            <w:r w:rsidRPr="00A91D64">
              <w:rPr>
                <w:rFonts w:ascii="Calibri" w:hAnsi="Calibri" w:cs="Calibri"/>
                <w:lang w:val="en-GB"/>
              </w:rPr>
              <w:t xml:space="preserve">to </w:t>
            </w:r>
            <w:r>
              <w:rPr>
                <w:rFonts w:ascii="Calibri" w:hAnsi="Calibri" w:cs="Calibri"/>
                <w:lang w:val="en-GB"/>
              </w:rPr>
              <w:t xml:space="preserve">5 </w:t>
            </w:r>
            <w:r w:rsidRPr="00A91D64">
              <w:rPr>
                <w:rFonts w:ascii="Calibri" w:hAnsi="Calibri" w:cs="Calibri"/>
                <w:lang w:val="en-GB"/>
              </w:rPr>
              <w:t>students will be required to work as a group to complete a group project. This group project will be designed to promote students intellectual, social and presentation skills and help to prepare them for the real world in which teamwork and collaboration are important.</w:t>
            </w:r>
          </w:p>
        </w:tc>
        <w:tc>
          <w:tcPr>
            <w:tcW w:w="340" w:type="pct"/>
            <w:vAlign w:val="center"/>
          </w:tcPr>
          <w:p w14:paraId="3221CF31" w14:textId="77777777" w:rsidR="0058454D" w:rsidRPr="00AD2ADE" w:rsidRDefault="0058454D" w:rsidP="005200D7">
            <w:pPr>
              <w:jc w:val="center"/>
              <w:rPr>
                <w:rFonts w:ascii="Calibri" w:hAnsi="Calibri" w:cs="Calibri"/>
                <w:lang w:val="en-GB"/>
              </w:rPr>
            </w:pPr>
          </w:p>
        </w:tc>
        <w:tc>
          <w:tcPr>
            <w:tcW w:w="339" w:type="pct"/>
            <w:vAlign w:val="center"/>
          </w:tcPr>
          <w:p w14:paraId="56165068"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31179C2B"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71CEF728"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2BECBC0F" w14:textId="77777777" w:rsidR="0058454D" w:rsidRPr="00AD2ADE" w:rsidRDefault="0058454D" w:rsidP="005200D7">
            <w:pPr>
              <w:jc w:val="center"/>
              <w:rPr>
                <w:rFonts w:ascii="Calibri" w:hAnsi="Calibri" w:cs="Calibri"/>
                <w:lang w:val="en-GB"/>
              </w:rPr>
            </w:pPr>
          </w:p>
        </w:tc>
      </w:tr>
      <w:tr w:rsidR="0058454D" w:rsidRPr="00AD2ADE" w14:paraId="2A5D613D" w14:textId="77777777" w:rsidTr="005200D7">
        <w:trPr>
          <w:trHeight w:val="454"/>
        </w:trPr>
        <w:tc>
          <w:tcPr>
            <w:tcW w:w="3303" w:type="pct"/>
            <w:vAlign w:val="center"/>
          </w:tcPr>
          <w:p w14:paraId="31A2BFD6" w14:textId="77777777" w:rsidR="0058454D" w:rsidRPr="00627E1B" w:rsidRDefault="0058454D" w:rsidP="005200D7">
            <w:pPr>
              <w:pStyle w:val="ListParagraph"/>
              <w:numPr>
                <w:ilvl w:val="0"/>
                <w:numId w:val="3"/>
              </w:numPr>
              <w:ind w:left="457" w:hanging="425"/>
              <w:rPr>
                <w:rFonts w:ascii="Calibri" w:hAnsi="Calibri" w:cs="Calibri"/>
                <w:lang w:val="en-GB"/>
              </w:rPr>
            </w:pPr>
            <w:r>
              <w:rPr>
                <w:rFonts w:ascii="Calibri" w:hAnsi="Calibri" w:cs="Calibri"/>
                <w:lang w:val="en-GB"/>
              </w:rPr>
              <w:t xml:space="preserve">Preparation: </w:t>
            </w:r>
            <w:r w:rsidRPr="00A91D64">
              <w:rPr>
                <w:rFonts w:ascii="Calibri" w:hAnsi="Calibri" w:cs="Calibri"/>
                <w:lang w:val="en-GB"/>
              </w:rPr>
              <w:t xml:space="preserve">Students must read teaching materials before coming to the class. They will be asked to work on problems or respond to key conceptual issues during the class hour. </w:t>
            </w:r>
            <w:r>
              <w:rPr>
                <w:rFonts w:ascii="Calibri" w:hAnsi="Calibri" w:cs="Calibri"/>
                <w:lang w:val="en-GB"/>
              </w:rPr>
              <w:br/>
              <w:t xml:space="preserve">- </w:t>
            </w:r>
            <w:r w:rsidRPr="00A91D64">
              <w:rPr>
                <w:rFonts w:ascii="Calibri" w:hAnsi="Calibri" w:cs="Calibri"/>
                <w:lang w:val="en-GB"/>
              </w:rPr>
              <w:t>Midterm exam will be given to students in order to motivate them to review what they have learned.</w:t>
            </w:r>
          </w:p>
        </w:tc>
        <w:tc>
          <w:tcPr>
            <w:tcW w:w="340" w:type="pct"/>
            <w:vAlign w:val="center"/>
          </w:tcPr>
          <w:p w14:paraId="4BA64657"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4E54A07"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2B55C0E4" w14:textId="77777777" w:rsidR="0058454D" w:rsidRPr="00AD2ADE" w:rsidRDefault="0058454D" w:rsidP="005200D7">
            <w:pPr>
              <w:jc w:val="center"/>
              <w:rPr>
                <w:rFonts w:ascii="Calibri" w:hAnsi="Calibri" w:cs="Calibri"/>
                <w:lang w:val="en-GB"/>
              </w:rPr>
            </w:pPr>
          </w:p>
        </w:tc>
        <w:tc>
          <w:tcPr>
            <w:tcW w:w="339" w:type="pct"/>
            <w:vAlign w:val="center"/>
          </w:tcPr>
          <w:p w14:paraId="13D5B636" w14:textId="77777777" w:rsidR="0058454D" w:rsidRPr="00AD2ADE" w:rsidRDefault="0058454D" w:rsidP="005200D7">
            <w:pPr>
              <w:jc w:val="center"/>
              <w:rPr>
                <w:rFonts w:ascii="Calibri" w:hAnsi="Calibri" w:cs="Calibri"/>
                <w:lang w:val="en-GB"/>
              </w:rPr>
            </w:pPr>
          </w:p>
        </w:tc>
        <w:tc>
          <w:tcPr>
            <w:tcW w:w="339" w:type="pct"/>
            <w:vAlign w:val="center"/>
          </w:tcPr>
          <w:p w14:paraId="08BBDEC2" w14:textId="77777777" w:rsidR="0058454D" w:rsidRPr="00AD2ADE" w:rsidRDefault="0058454D" w:rsidP="005200D7">
            <w:pPr>
              <w:jc w:val="center"/>
              <w:rPr>
                <w:rFonts w:ascii="Calibri" w:hAnsi="Calibri" w:cs="Calibri"/>
                <w:lang w:val="en-GB"/>
              </w:rPr>
            </w:pPr>
            <w:r>
              <w:rPr>
                <w:rFonts w:ascii="Calibri" w:hAnsi="Calibri" w:cs="Calibri"/>
                <w:lang w:val="en-GB"/>
              </w:rPr>
              <w:sym w:font="Wingdings 2" w:char="F050"/>
            </w:r>
          </w:p>
        </w:tc>
      </w:tr>
    </w:tbl>
    <w:p w14:paraId="5B6833CE" w14:textId="77777777" w:rsidR="0058454D" w:rsidRPr="00DA3869" w:rsidRDefault="0058454D" w:rsidP="0058454D">
      <w:pPr>
        <w:spacing w:beforeLines="100" w:before="240" w:after="240" w:line="240" w:lineRule="auto"/>
        <w:outlineLvl w:val="1"/>
        <w:rPr>
          <w:rFonts w:ascii="Calibri" w:hAnsi="Calibri" w:cs="Calibri"/>
          <w:b/>
          <w:caps/>
          <w:lang w:val="en-GB"/>
        </w:rPr>
      </w:pPr>
      <w:r w:rsidRPr="00DA3869">
        <w:rPr>
          <w:rFonts w:ascii="Calibri" w:hAnsi="Calibri" w:cs="Calibri"/>
          <w:b/>
          <w:caps/>
          <w:lang w:val="en-GB"/>
        </w:rPr>
        <w:t>Attendance</w:t>
      </w:r>
    </w:p>
    <w:p w14:paraId="47984D16" w14:textId="77777777" w:rsidR="0058454D" w:rsidRDefault="0058454D" w:rsidP="0058454D">
      <w:pPr>
        <w:spacing w:after="240"/>
        <w:jc w:val="both"/>
        <w:rPr>
          <w:rFonts w:ascii="Calibri" w:hAnsi="Calibri" w:cs="Calibri"/>
          <w:lang w:val="en-GB"/>
        </w:rPr>
      </w:pPr>
      <w:r w:rsidRPr="00DA3869">
        <w:rPr>
          <w:rFonts w:ascii="Calibri" w:hAnsi="Calibri" w:cs="Calibri"/>
          <w:lang w:val="en-GB"/>
        </w:rPr>
        <w:t>Attendance requirements are governed by the Academic Regulations Governing [</w:t>
      </w:r>
      <w:r>
        <w:rPr>
          <w:rFonts w:ascii="Calibri" w:hAnsi="Calibri" w:cs="Calibri"/>
          <w:lang w:val="en-GB"/>
        </w:rPr>
        <w:t>Doctoral/Master’s/Bachelor’s</w:t>
      </w:r>
      <w:r w:rsidRPr="00DA3869">
        <w:rPr>
          <w:rFonts w:ascii="Calibri" w:hAnsi="Calibri" w:cs="Calibri"/>
          <w:lang w:val="en-GB"/>
        </w:rPr>
        <w:t xml:space="preserve">] Degree Programmes of the </w:t>
      </w:r>
      <w:r>
        <w:rPr>
          <w:rFonts w:ascii="Calibri" w:hAnsi="Calibri" w:cs="Calibri"/>
          <w:lang w:val="en-GB"/>
        </w:rPr>
        <w:t>Macao Polytechnic University</w:t>
      </w:r>
      <w:r w:rsidRPr="00DA3869">
        <w:rPr>
          <w:rFonts w:ascii="Calibri" w:hAnsi="Calibri" w:cs="Calibri"/>
          <w:lang w:val="en-GB"/>
        </w:rPr>
        <w:t>. Students who do not meet the attendance requirements for the learning module shall be awarded an ‘F’ grade.</w:t>
      </w:r>
    </w:p>
    <w:p w14:paraId="38D22A5F" w14:textId="77777777" w:rsidR="0058454D" w:rsidRPr="008575D4"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lastRenderedPageBreak/>
        <w:t>Assessment</w:t>
      </w:r>
    </w:p>
    <w:p w14:paraId="71B04F22" w14:textId="77777777" w:rsidR="0058454D" w:rsidRDefault="0058454D" w:rsidP="0058454D">
      <w:pPr>
        <w:spacing w:beforeLines="100" w:before="240" w:after="240"/>
        <w:jc w:val="both"/>
        <w:rPr>
          <w:rFonts w:ascii="Calibri" w:hAnsi="Calibri" w:cs="Calibri"/>
          <w:lang w:val="en-GB"/>
        </w:rPr>
      </w:pPr>
      <w:r>
        <w:rPr>
          <w:rFonts w:ascii="Calibri" w:hAnsi="Calibri" w:cs="Calibri"/>
          <w:lang w:val="en-GB"/>
        </w:rPr>
        <w:t>In this learning module, students are required to complete the following assessment activities:</w:t>
      </w:r>
    </w:p>
    <w:tbl>
      <w:tblPr>
        <w:tblStyle w:val="TableGrid"/>
        <w:tblW w:w="4782" w:type="pct"/>
        <w:tblLayout w:type="fixed"/>
        <w:tblLook w:val="04A0" w:firstRow="1" w:lastRow="0" w:firstColumn="1" w:lastColumn="0" w:noHBand="0" w:noVBand="1"/>
      </w:tblPr>
      <w:tblGrid>
        <w:gridCol w:w="5808"/>
        <w:gridCol w:w="1700"/>
        <w:gridCol w:w="1700"/>
      </w:tblGrid>
      <w:tr w:rsidR="0058454D" w:rsidRPr="00627E1B" w14:paraId="4C1795D4" w14:textId="77777777" w:rsidTr="005200D7">
        <w:trPr>
          <w:trHeight w:val="454"/>
        </w:trPr>
        <w:tc>
          <w:tcPr>
            <w:tcW w:w="3154" w:type="pct"/>
            <w:vAlign w:val="center"/>
          </w:tcPr>
          <w:p w14:paraId="13D8B647" w14:textId="77777777" w:rsidR="0058454D" w:rsidRPr="00627E1B" w:rsidRDefault="0058454D" w:rsidP="005200D7">
            <w:pPr>
              <w:rPr>
                <w:rFonts w:ascii="Calibri" w:hAnsi="Calibri" w:cs="Calibri"/>
                <w:b/>
                <w:lang w:val="en-GB"/>
              </w:rPr>
            </w:pPr>
            <w:r>
              <w:rPr>
                <w:rFonts w:ascii="Calibri" w:hAnsi="Calibri" w:cs="Calibri"/>
                <w:b/>
                <w:lang w:val="en-GB"/>
              </w:rPr>
              <w:t>Assessment</w:t>
            </w:r>
            <w:r w:rsidRPr="00627E1B">
              <w:rPr>
                <w:rFonts w:ascii="Calibri" w:hAnsi="Calibri" w:cs="Calibri"/>
                <w:b/>
                <w:lang w:val="en-GB"/>
              </w:rPr>
              <w:t xml:space="preserve"> Activities</w:t>
            </w:r>
          </w:p>
        </w:tc>
        <w:tc>
          <w:tcPr>
            <w:tcW w:w="923" w:type="pct"/>
            <w:vAlign w:val="center"/>
          </w:tcPr>
          <w:p w14:paraId="7BD57D0F" w14:textId="77777777" w:rsidR="0058454D" w:rsidRPr="00627E1B" w:rsidRDefault="0058454D" w:rsidP="005200D7">
            <w:pPr>
              <w:jc w:val="center"/>
              <w:rPr>
                <w:rFonts w:ascii="Calibri" w:hAnsi="Calibri" w:cs="Calibri"/>
                <w:b/>
                <w:lang w:val="en-GB"/>
              </w:rPr>
            </w:pPr>
            <w:r>
              <w:rPr>
                <w:rFonts w:ascii="Calibri" w:hAnsi="Calibri" w:cs="Calibri" w:hint="eastAsia"/>
                <w:b/>
                <w:lang w:val="en-GB"/>
              </w:rPr>
              <w:t>We</w:t>
            </w:r>
            <w:r>
              <w:rPr>
                <w:rFonts w:ascii="Calibri" w:hAnsi="Calibri" w:cs="Calibri"/>
                <w:b/>
                <w:lang w:val="en-GB"/>
              </w:rPr>
              <w:t>ighting (%)</w:t>
            </w:r>
          </w:p>
        </w:tc>
        <w:tc>
          <w:tcPr>
            <w:tcW w:w="923" w:type="pct"/>
            <w:vAlign w:val="center"/>
          </w:tcPr>
          <w:p w14:paraId="482B9C4A" w14:textId="77777777" w:rsidR="0058454D" w:rsidRDefault="0058454D" w:rsidP="005200D7">
            <w:pPr>
              <w:jc w:val="center"/>
              <w:rPr>
                <w:rFonts w:ascii="Calibri" w:hAnsi="Calibri" w:cs="Calibri"/>
                <w:b/>
                <w:lang w:val="en-GB"/>
              </w:rPr>
            </w:pPr>
            <w:r>
              <w:rPr>
                <w:rFonts w:ascii="Calibri" w:hAnsi="Calibri" w:cs="Calibri"/>
                <w:b/>
                <w:lang w:val="en-GB"/>
              </w:rPr>
              <w:t>ILOs to be A</w:t>
            </w:r>
            <w:r>
              <w:rPr>
                <w:rFonts w:ascii="Calibri" w:hAnsi="Calibri" w:cs="Calibri" w:hint="eastAsia"/>
                <w:b/>
                <w:lang w:val="en-GB"/>
              </w:rPr>
              <w:t>s</w:t>
            </w:r>
            <w:r>
              <w:rPr>
                <w:rFonts w:ascii="Calibri" w:hAnsi="Calibri" w:cs="Calibri"/>
                <w:b/>
                <w:lang w:val="en-GB"/>
              </w:rPr>
              <w:t>sessed</w:t>
            </w:r>
          </w:p>
        </w:tc>
      </w:tr>
      <w:tr w:rsidR="0058454D" w:rsidRPr="00AD2ADE" w14:paraId="297C4AC9" w14:textId="77777777" w:rsidTr="005200D7">
        <w:trPr>
          <w:trHeight w:val="454"/>
        </w:trPr>
        <w:tc>
          <w:tcPr>
            <w:tcW w:w="3154" w:type="pct"/>
            <w:vAlign w:val="center"/>
          </w:tcPr>
          <w:p w14:paraId="3FDBC2C7" w14:textId="77777777" w:rsidR="0058454D" w:rsidRPr="00627E1B" w:rsidRDefault="0058454D" w:rsidP="005200D7">
            <w:pPr>
              <w:pStyle w:val="ListParagraph"/>
              <w:numPr>
                <w:ilvl w:val="0"/>
                <w:numId w:val="4"/>
              </w:numPr>
              <w:ind w:left="457" w:hanging="425"/>
              <w:rPr>
                <w:rFonts w:ascii="Calibri" w:hAnsi="Calibri" w:cs="Calibri"/>
                <w:lang w:val="en-GB"/>
              </w:rPr>
            </w:pPr>
            <w:r w:rsidRPr="002C0F9A">
              <w:rPr>
                <w:lang w:val="en-GB"/>
              </w:rPr>
              <w:t>Project</w:t>
            </w:r>
            <w:r>
              <w:rPr>
                <w:lang w:val="en-GB"/>
              </w:rPr>
              <w:t xml:space="preserve"> </w:t>
            </w:r>
          </w:p>
        </w:tc>
        <w:tc>
          <w:tcPr>
            <w:tcW w:w="923" w:type="pct"/>
            <w:vAlign w:val="center"/>
          </w:tcPr>
          <w:p w14:paraId="6CCC212F" w14:textId="77777777" w:rsidR="0058454D" w:rsidRPr="00AD2ADE" w:rsidRDefault="0058454D" w:rsidP="005200D7">
            <w:pPr>
              <w:jc w:val="center"/>
              <w:rPr>
                <w:rFonts w:ascii="Calibri" w:hAnsi="Calibri" w:cs="Calibri"/>
                <w:lang w:val="en-GB"/>
              </w:rPr>
            </w:pPr>
            <w:r>
              <w:rPr>
                <w:rFonts w:ascii="Calibri" w:hAnsi="Calibri" w:cs="Calibri"/>
                <w:lang w:val="en-GB"/>
              </w:rPr>
              <w:t>35</w:t>
            </w:r>
          </w:p>
        </w:tc>
        <w:tc>
          <w:tcPr>
            <w:tcW w:w="923" w:type="pct"/>
            <w:vAlign w:val="center"/>
          </w:tcPr>
          <w:p w14:paraId="6E22008E" w14:textId="77777777" w:rsidR="0058454D" w:rsidRDefault="0058454D" w:rsidP="005200D7">
            <w:pPr>
              <w:jc w:val="center"/>
              <w:rPr>
                <w:rFonts w:ascii="Calibri" w:hAnsi="Calibri" w:cs="Calibri"/>
                <w:lang w:val="en-GB"/>
              </w:rPr>
            </w:pPr>
            <w:r>
              <w:rPr>
                <w:rFonts w:ascii="Calibri" w:hAnsi="Calibri" w:cs="Calibri"/>
                <w:lang w:val="en-GB"/>
              </w:rPr>
              <w:t>M2 – M4</w:t>
            </w:r>
          </w:p>
        </w:tc>
      </w:tr>
      <w:tr w:rsidR="0058454D" w:rsidRPr="00AD2ADE" w14:paraId="5A5B2793" w14:textId="77777777" w:rsidTr="005200D7">
        <w:trPr>
          <w:trHeight w:val="454"/>
        </w:trPr>
        <w:tc>
          <w:tcPr>
            <w:tcW w:w="3154" w:type="pct"/>
            <w:vAlign w:val="center"/>
          </w:tcPr>
          <w:p w14:paraId="204DDCF5" w14:textId="77777777" w:rsidR="0058454D" w:rsidRPr="00627E1B" w:rsidRDefault="0058454D" w:rsidP="005200D7">
            <w:pPr>
              <w:pStyle w:val="ListParagraph"/>
              <w:numPr>
                <w:ilvl w:val="0"/>
                <w:numId w:val="4"/>
              </w:numPr>
              <w:ind w:left="457" w:hanging="425"/>
              <w:rPr>
                <w:rFonts w:ascii="Calibri" w:hAnsi="Calibri" w:cs="Calibri"/>
                <w:lang w:val="en-GB"/>
              </w:rPr>
            </w:pPr>
            <w:r>
              <w:rPr>
                <w:rFonts w:ascii="Calibri" w:hAnsi="Calibri" w:cs="Calibri"/>
                <w:lang w:val="en-GB"/>
              </w:rPr>
              <w:t>Midterm I</w:t>
            </w:r>
          </w:p>
        </w:tc>
        <w:tc>
          <w:tcPr>
            <w:tcW w:w="923" w:type="pct"/>
            <w:vAlign w:val="center"/>
          </w:tcPr>
          <w:p w14:paraId="662277F8" w14:textId="77777777" w:rsidR="0058454D" w:rsidRPr="00AD2ADE" w:rsidRDefault="0058454D" w:rsidP="005200D7">
            <w:pPr>
              <w:jc w:val="center"/>
              <w:rPr>
                <w:rFonts w:ascii="Calibri" w:hAnsi="Calibri" w:cs="Calibri"/>
                <w:lang w:val="en-GB"/>
              </w:rPr>
            </w:pPr>
            <w:r>
              <w:rPr>
                <w:rFonts w:ascii="Calibri" w:hAnsi="Calibri" w:cs="Calibri"/>
                <w:lang w:val="en-GB"/>
              </w:rPr>
              <w:t>25</w:t>
            </w:r>
          </w:p>
        </w:tc>
        <w:tc>
          <w:tcPr>
            <w:tcW w:w="923" w:type="pct"/>
            <w:vAlign w:val="center"/>
          </w:tcPr>
          <w:p w14:paraId="5361648C" w14:textId="77777777" w:rsidR="0058454D" w:rsidRDefault="0058454D" w:rsidP="005200D7">
            <w:pPr>
              <w:jc w:val="center"/>
              <w:rPr>
                <w:rFonts w:ascii="Calibri" w:hAnsi="Calibri" w:cs="Calibri"/>
                <w:lang w:val="en-GB"/>
              </w:rPr>
            </w:pPr>
            <w:r>
              <w:rPr>
                <w:rFonts w:ascii="Calibri" w:hAnsi="Calibri" w:cs="Calibri"/>
                <w:lang w:val="en-GB"/>
              </w:rPr>
              <w:t>M1 – M4</w:t>
            </w:r>
          </w:p>
        </w:tc>
      </w:tr>
      <w:tr w:rsidR="0058454D" w:rsidRPr="00AD2ADE" w14:paraId="6699AF1D" w14:textId="77777777" w:rsidTr="005200D7">
        <w:trPr>
          <w:trHeight w:val="454"/>
        </w:trPr>
        <w:tc>
          <w:tcPr>
            <w:tcW w:w="3154" w:type="pct"/>
            <w:vAlign w:val="center"/>
          </w:tcPr>
          <w:p w14:paraId="760A0EA3" w14:textId="77777777" w:rsidR="0058454D" w:rsidRPr="00627E1B" w:rsidRDefault="0058454D" w:rsidP="005200D7">
            <w:pPr>
              <w:pStyle w:val="ListParagraph"/>
              <w:numPr>
                <w:ilvl w:val="0"/>
                <w:numId w:val="4"/>
              </w:numPr>
              <w:ind w:left="457" w:hanging="425"/>
              <w:rPr>
                <w:rFonts w:ascii="Calibri" w:hAnsi="Calibri" w:cs="Calibri"/>
                <w:lang w:val="en-GB"/>
              </w:rPr>
            </w:pPr>
            <w:r>
              <w:rPr>
                <w:rFonts w:ascii="Calibri" w:hAnsi="Calibri" w:cs="Calibri"/>
                <w:lang w:val="en-GB"/>
              </w:rPr>
              <w:t>Midterm II</w:t>
            </w:r>
          </w:p>
        </w:tc>
        <w:tc>
          <w:tcPr>
            <w:tcW w:w="923" w:type="pct"/>
            <w:vAlign w:val="center"/>
          </w:tcPr>
          <w:p w14:paraId="7AE0740E" w14:textId="77777777" w:rsidR="0058454D" w:rsidRPr="00AD2ADE" w:rsidRDefault="0058454D" w:rsidP="005200D7">
            <w:pPr>
              <w:jc w:val="center"/>
              <w:rPr>
                <w:rFonts w:ascii="Calibri" w:hAnsi="Calibri" w:cs="Calibri"/>
                <w:lang w:val="en-GB"/>
              </w:rPr>
            </w:pPr>
            <w:r>
              <w:rPr>
                <w:rFonts w:ascii="Calibri" w:hAnsi="Calibri" w:cs="Calibri"/>
                <w:lang w:val="en-GB"/>
              </w:rPr>
              <w:t>30</w:t>
            </w:r>
          </w:p>
        </w:tc>
        <w:tc>
          <w:tcPr>
            <w:tcW w:w="923" w:type="pct"/>
            <w:vAlign w:val="center"/>
          </w:tcPr>
          <w:p w14:paraId="0FD12C35" w14:textId="77777777" w:rsidR="0058454D" w:rsidRDefault="0058454D" w:rsidP="005200D7">
            <w:pPr>
              <w:jc w:val="center"/>
              <w:rPr>
                <w:rFonts w:ascii="Calibri" w:hAnsi="Calibri" w:cs="Calibri"/>
                <w:lang w:val="en-GB"/>
              </w:rPr>
            </w:pPr>
            <w:r>
              <w:rPr>
                <w:rFonts w:ascii="Calibri" w:hAnsi="Calibri" w:cs="Calibri"/>
                <w:lang w:val="en-GB"/>
              </w:rPr>
              <w:t>M1, M2 – M5</w:t>
            </w:r>
          </w:p>
        </w:tc>
      </w:tr>
      <w:tr w:rsidR="0058454D" w:rsidRPr="00AD2ADE" w14:paraId="28ED4B37" w14:textId="77777777" w:rsidTr="005200D7">
        <w:trPr>
          <w:trHeight w:val="454"/>
        </w:trPr>
        <w:tc>
          <w:tcPr>
            <w:tcW w:w="3154" w:type="pct"/>
            <w:vAlign w:val="center"/>
          </w:tcPr>
          <w:p w14:paraId="30DFDEC7" w14:textId="77777777" w:rsidR="0058454D" w:rsidRPr="00627E1B" w:rsidRDefault="0058454D" w:rsidP="005200D7">
            <w:pPr>
              <w:pStyle w:val="ListParagraph"/>
              <w:numPr>
                <w:ilvl w:val="0"/>
                <w:numId w:val="4"/>
              </w:numPr>
              <w:ind w:left="457" w:hanging="425"/>
              <w:rPr>
                <w:rFonts w:ascii="Calibri" w:hAnsi="Calibri" w:cs="Calibri"/>
                <w:lang w:val="en-GB"/>
              </w:rPr>
            </w:pPr>
            <w:r w:rsidRPr="00F418C7">
              <w:t>Class performance</w:t>
            </w:r>
          </w:p>
        </w:tc>
        <w:tc>
          <w:tcPr>
            <w:tcW w:w="923" w:type="pct"/>
            <w:vAlign w:val="center"/>
          </w:tcPr>
          <w:p w14:paraId="177239B5" w14:textId="77777777" w:rsidR="0058454D" w:rsidRPr="00AD2ADE" w:rsidRDefault="0058454D" w:rsidP="005200D7">
            <w:pPr>
              <w:jc w:val="center"/>
              <w:rPr>
                <w:rFonts w:ascii="Calibri" w:hAnsi="Calibri" w:cs="Calibri"/>
                <w:lang w:val="en-GB"/>
              </w:rPr>
            </w:pPr>
            <w:r>
              <w:rPr>
                <w:rFonts w:ascii="Calibri" w:hAnsi="Calibri" w:cs="Calibri"/>
                <w:lang w:val="en-GB"/>
              </w:rPr>
              <w:t>10</w:t>
            </w:r>
          </w:p>
        </w:tc>
        <w:tc>
          <w:tcPr>
            <w:tcW w:w="923" w:type="pct"/>
            <w:vAlign w:val="center"/>
          </w:tcPr>
          <w:p w14:paraId="141C9E30" w14:textId="77777777" w:rsidR="0058454D" w:rsidRDefault="0058454D" w:rsidP="005200D7">
            <w:pPr>
              <w:jc w:val="center"/>
              <w:rPr>
                <w:rFonts w:ascii="Calibri" w:hAnsi="Calibri" w:cs="Calibri"/>
                <w:lang w:val="en-GB"/>
              </w:rPr>
            </w:pPr>
            <w:r>
              <w:rPr>
                <w:rFonts w:ascii="Calibri" w:hAnsi="Calibri" w:cs="Calibri"/>
                <w:lang w:val="en-GB"/>
              </w:rPr>
              <w:t>M1 - M5</w:t>
            </w:r>
          </w:p>
        </w:tc>
      </w:tr>
    </w:tbl>
    <w:p w14:paraId="326B442A" w14:textId="77777777" w:rsidR="0058454D" w:rsidRDefault="0058454D" w:rsidP="0058454D">
      <w:pPr>
        <w:spacing w:beforeLines="100" w:before="240" w:after="240"/>
        <w:jc w:val="both"/>
        <w:rPr>
          <w:rFonts w:ascii="Calibri" w:hAnsi="Calibri" w:cs="Calibri"/>
          <w:lang w:val="en-GB"/>
        </w:rPr>
      </w:pPr>
      <w:r>
        <w:rPr>
          <w:rFonts w:ascii="Calibri" w:hAnsi="Calibri" w:cs="Calibri"/>
          <w:lang w:val="en-GB"/>
        </w:rPr>
        <w:t xml:space="preserve">The assessment will be conducted following the University’s </w:t>
      </w:r>
      <w:r w:rsidRPr="003D09ED">
        <w:rPr>
          <w:rFonts w:ascii="Calibri" w:hAnsi="Calibri" w:cs="Calibri"/>
          <w:lang w:val="en-GB"/>
        </w:rPr>
        <w:t>Assessment Strategy</w:t>
      </w:r>
      <w:r>
        <w:rPr>
          <w:rFonts w:ascii="Calibri" w:hAnsi="Calibri" w:cs="Calibri"/>
          <w:lang w:val="en-GB"/>
        </w:rPr>
        <w:t xml:space="preserve"> (see </w:t>
      </w:r>
      <w:hyperlink r:id="rId9" w:history="1">
        <w:r w:rsidRPr="00096091">
          <w:rPr>
            <w:rStyle w:val="Hyperlink"/>
            <w:rFonts w:ascii="Calibri" w:hAnsi="Calibri" w:cs="Calibri"/>
            <w:lang w:val="en-GB"/>
          </w:rPr>
          <w:t>www.mpu.edu.mo/teaching_learning/en/assessment_strategy.php</w:t>
        </w:r>
      </w:hyperlink>
      <w:r>
        <w:rPr>
          <w:rFonts w:ascii="Calibri" w:hAnsi="Calibri" w:cs="Calibri"/>
          <w:lang w:val="en-GB"/>
        </w:rPr>
        <w:t xml:space="preserve">). Passing this learning module indicates that students will have attained the ILOs of this learning module and thus acquired its credits.  </w:t>
      </w:r>
      <w:r w:rsidRPr="00C270CE">
        <w:rPr>
          <w:rFonts w:ascii="Calibri" w:hAnsi="Calibri" w:cs="Calibri"/>
          <w:lang w:val="en-GB"/>
        </w:rPr>
        <w:t>Project is not assignment. Students are required of their critical thinking, problem solving skills, collaboration, and various forms of communication. To answer a driving question and create high-quality work, students need to do much more than remember information. They need to use higher-order thinking skills and learn to work as a team.</w:t>
      </w:r>
    </w:p>
    <w:p w14:paraId="5822C829" w14:textId="77777777" w:rsidR="0058454D" w:rsidRPr="008A4650" w:rsidRDefault="0058454D" w:rsidP="0058454D">
      <w:pPr>
        <w:spacing w:beforeLines="100" w:before="240" w:after="240" w:line="240" w:lineRule="auto"/>
        <w:outlineLvl w:val="1"/>
        <w:rPr>
          <w:rFonts w:ascii="Calibri" w:hAnsi="Calibri" w:cs="Calibri"/>
          <w:b/>
          <w:caps/>
          <w:lang w:val="en-GB"/>
        </w:rPr>
      </w:pPr>
      <w:r>
        <w:rPr>
          <w:rFonts w:ascii="Calibri" w:hAnsi="Calibri" w:cs="Calibri" w:hint="eastAsia"/>
          <w:b/>
          <w:caps/>
          <w:lang w:val="en-GB"/>
        </w:rPr>
        <w:t>M</w:t>
      </w:r>
      <w:r>
        <w:rPr>
          <w:rFonts w:ascii="Calibri" w:hAnsi="Calibri" w:cs="Calibri"/>
          <w:b/>
          <w:caps/>
          <w:lang w:val="en-GB"/>
        </w:rPr>
        <w:t>arking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480"/>
        <w:gridCol w:w="1965"/>
        <w:gridCol w:w="1159"/>
        <w:gridCol w:w="1289"/>
        <w:gridCol w:w="1349"/>
        <w:gridCol w:w="908"/>
        <w:gridCol w:w="1083"/>
      </w:tblGrid>
      <w:tr w:rsidR="0058454D" w14:paraId="35332A5F" w14:textId="77777777" w:rsidTr="005200D7">
        <w:tc>
          <w:tcPr>
            <w:tcW w:w="395" w:type="dxa"/>
            <w:vMerge w:val="restart"/>
          </w:tcPr>
          <w:p w14:paraId="4965C2FB" w14:textId="77777777" w:rsidR="0058454D" w:rsidRDefault="0058454D" w:rsidP="005200D7"/>
        </w:tc>
        <w:tc>
          <w:tcPr>
            <w:tcW w:w="1480" w:type="dxa"/>
            <w:vMerge w:val="restart"/>
          </w:tcPr>
          <w:p w14:paraId="5FF5FB36" w14:textId="77777777" w:rsidR="0058454D" w:rsidRPr="00D25808" w:rsidRDefault="0058454D" w:rsidP="005200D7">
            <w:r w:rsidRPr="00D25808">
              <w:t>Assessment Tasks</w:t>
            </w:r>
          </w:p>
        </w:tc>
        <w:tc>
          <w:tcPr>
            <w:tcW w:w="1965" w:type="dxa"/>
            <w:vMerge w:val="restart"/>
          </w:tcPr>
          <w:p w14:paraId="7AB33343" w14:textId="77777777" w:rsidR="0058454D" w:rsidRPr="00D25808" w:rsidRDefault="0058454D" w:rsidP="005200D7">
            <w:r w:rsidRPr="00D25808">
              <w:t>Criteria</w:t>
            </w:r>
          </w:p>
        </w:tc>
        <w:tc>
          <w:tcPr>
            <w:tcW w:w="1159" w:type="dxa"/>
          </w:tcPr>
          <w:p w14:paraId="47C279B7" w14:textId="77777777" w:rsidR="0058454D" w:rsidRPr="00D25808" w:rsidRDefault="0058454D" w:rsidP="005200D7">
            <w:r w:rsidRPr="00D25808">
              <w:t>Excellent</w:t>
            </w:r>
          </w:p>
          <w:p w14:paraId="0AC43C5F" w14:textId="77777777" w:rsidR="0058454D" w:rsidRPr="00D25808" w:rsidRDefault="0058454D" w:rsidP="005200D7">
            <w:r w:rsidRPr="00D25808">
              <w:t>(A, A-)</w:t>
            </w:r>
          </w:p>
        </w:tc>
        <w:tc>
          <w:tcPr>
            <w:tcW w:w="1289" w:type="dxa"/>
          </w:tcPr>
          <w:p w14:paraId="254CC8A7" w14:textId="77777777" w:rsidR="0058454D" w:rsidRPr="00D25808" w:rsidRDefault="0058454D" w:rsidP="005200D7">
            <w:r w:rsidRPr="00D25808">
              <w:t>Very Good, Good</w:t>
            </w:r>
          </w:p>
          <w:p w14:paraId="0DBA74BB" w14:textId="77777777" w:rsidR="0058454D" w:rsidRPr="00D25808" w:rsidRDefault="0058454D" w:rsidP="005200D7">
            <w:r w:rsidRPr="00D25808">
              <w:t xml:space="preserve">(B+, B, B-) </w:t>
            </w:r>
          </w:p>
        </w:tc>
        <w:tc>
          <w:tcPr>
            <w:tcW w:w="1349" w:type="dxa"/>
          </w:tcPr>
          <w:p w14:paraId="451CD70A" w14:textId="77777777" w:rsidR="0058454D" w:rsidRPr="00D25808" w:rsidRDefault="0058454D" w:rsidP="005200D7">
            <w:r w:rsidRPr="00D25808">
              <w:t>Satisfactory</w:t>
            </w:r>
          </w:p>
          <w:p w14:paraId="7E7281CE" w14:textId="77777777" w:rsidR="0058454D" w:rsidRPr="00D25808" w:rsidRDefault="0058454D" w:rsidP="005200D7">
            <w:r w:rsidRPr="00D25808">
              <w:t>(C+, C, C-)</w:t>
            </w:r>
          </w:p>
        </w:tc>
        <w:tc>
          <w:tcPr>
            <w:tcW w:w="908" w:type="dxa"/>
          </w:tcPr>
          <w:p w14:paraId="09EAC09D" w14:textId="77777777" w:rsidR="0058454D" w:rsidRPr="00D25808" w:rsidRDefault="0058454D" w:rsidP="005200D7">
            <w:r w:rsidRPr="00D25808">
              <w:t>Pass</w:t>
            </w:r>
          </w:p>
          <w:p w14:paraId="0DEBF56B" w14:textId="77777777" w:rsidR="0058454D" w:rsidRPr="00D25808" w:rsidRDefault="0058454D" w:rsidP="005200D7">
            <w:r w:rsidRPr="00D25808">
              <w:t>(D+, D)</w:t>
            </w:r>
          </w:p>
        </w:tc>
        <w:tc>
          <w:tcPr>
            <w:tcW w:w="1083" w:type="dxa"/>
          </w:tcPr>
          <w:p w14:paraId="3032CE0F" w14:textId="77777777" w:rsidR="0058454D" w:rsidRPr="00D25808" w:rsidRDefault="0058454D" w:rsidP="005200D7">
            <w:r w:rsidRPr="00D25808">
              <w:t>Fail</w:t>
            </w:r>
          </w:p>
          <w:p w14:paraId="2817D42A" w14:textId="77777777" w:rsidR="0058454D" w:rsidRPr="00D25808" w:rsidRDefault="0058454D" w:rsidP="005200D7">
            <w:r w:rsidRPr="00D25808">
              <w:t>(F)</w:t>
            </w:r>
          </w:p>
        </w:tc>
      </w:tr>
      <w:tr w:rsidR="0058454D" w14:paraId="11EBD1F8" w14:textId="77777777" w:rsidTr="005200D7">
        <w:tc>
          <w:tcPr>
            <w:tcW w:w="395" w:type="dxa"/>
            <w:vMerge/>
          </w:tcPr>
          <w:p w14:paraId="06ED538F" w14:textId="77777777" w:rsidR="0058454D" w:rsidRDefault="0058454D" w:rsidP="005200D7"/>
        </w:tc>
        <w:tc>
          <w:tcPr>
            <w:tcW w:w="1480" w:type="dxa"/>
            <w:vMerge/>
          </w:tcPr>
          <w:p w14:paraId="59AB4EA5" w14:textId="77777777" w:rsidR="0058454D" w:rsidRPr="00D25808" w:rsidRDefault="0058454D" w:rsidP="005200D7"/>
        </w:tc>
        <w:tc>
          <w:tcPr>
            <w:tcW w:w="1965" w:type="dxa"/>
            <w:vMerge/>
          </w:tcPr>
          <w:p w14:paraId="1BF4E48A" w14:textId="77777777" w:rsidR="0058454D" w:rsidRPr="00D25808" w:rsidRDefault="0058454D" w:rsidP="005200D7"/>
        </w:tc>
        <w:tc>
          <w:tcPr>
            <w:tcW w:w="1159" w:type="dxa"/>
          </w:tcPr>
          <w:p w14:paraId="1CF03862" w14:textId="77777777" w:rsidR="0058454D" w:rsidRPr="00D25808" w:rsidRDefault="0058454D" w:rsidP="005200D7">
            <w:r w:rsidRPr="00D25808">
              <w:t>88-100</w:t>
            </w:r>
          </w:p>
        </w:tc>
        <w:tc>
          <w:tcPr>
            <w:tcW w:w="1289" w:type="dxa"/>
          </w:tcPr>
          <w:p w14:paraId="46AFCE8F" w14:textId="77777777" w:rsidR="0058454D" w:rsidRPr="00D25808" w:rsidRDefault="0058454D" w:rsidP="005200D7">
            <w:r w:rsidRPr="00D25808">
              <w:t>73 - 87</w:t>
            </w:r>
          </w:p>
        </w:tc>
        <w:tc>
          <w:tcPr>
            <w:tcW w:w="1349" w:type="dxa"/>
          </w:tcPr>
          <w:p w14:paraId="61941E50" w14:textId="77777777" w:rsidR="0058454D" w:rsidRPr="00D25808" w:rsidRDefault="0058454D" w:rsidP="005200D7">
            <w:r w:rsidRPr="00D25808">
              <w:t>58 - 72</w:t>
            </w:r>
          </w:p>
        </w:tc>
        <w:tc>
          <w:tcPr>
            <w:tcW w:w="908" w:type="dxa"/>
          </w:tcPr>
          <w:p w14:paraId="0A5BBF27" w14:textId="77777777" w:rsidR="0058454D" w:rsidRPr="00D25808" w:rsidRDefault="0058454D" w:rsidP="005200D7">
            <w:r w:rsidRPr="00D25808">
              <w:t>50 - 57</w:t>
            </w:r>
          </w:p>
        </w:tc>
        <w:tc>
          <w:tcPr>
            <w:tcW w:w="1083" w:type="dxa"/>
          </w:tcPr>
          <w:p w14:paraId="7CC0F7B5" w14:textId="77777777" w:rsidR="0058454D" w:rsidRPr="00D25808" w:rsidRDefault="0058454D" w:rsidP="005200D7">
            <w:r w:rsidRPr="00D25808">
              <w:t>0 – 49</w:t>
            </w:r>
          </w:p>
        </w:tc>
      </w:tr>
      <w:tr w:rsidR="0058454D" w14:paraId="374C05F6" w14:textId="77777777" w:rsidTr="005200D7">
        <w:tc>
          <w:tcPr>
            <w:tcW w:w="395" w:type="dxa"/>
          </w:tcPr>
          <w:p w14:paraId="1EE2CA46" w14:textId="77777777" w:rsidR="0058454D" w:rsidRDefault="0058454D" w:rsidP="005200D7">
            <w:r>
              <w:t>1.</w:t>
            </w:r>
          </w:p>
        </w:tc>
        <w:tc>
          <w:tcPr>
            <w:tcW w:w="1480" w:type="dxa"/>
          </w:tcPr>
          <w:p w14:paraId="7D76953A" w14:textId="77777777" w:rsidR="0058454D" w:rsidRPr="00D25808" w:rsidRDefault="0058454D" w:rsidP="005200D7">
            <w:r w:rsidRPr="00D25808">
              <w:t>Class Learning Activities</w:t>
            </w:r>
          </w:p>
        </w:tc>
        <w:tc>
          <w:tcPr>
            <w:tcW w:w="1965" w:type="dxa"/>
          </w:tcPr>
          <w:p w14:paraId="4947BBF2" w14:textId="77777777" w:rsidR="0058454D" w:rsidRPr="00D25808" w:rsidRDefault="0058454D" w:rsidP="005200D7">
            <w:r w:rsidRPr="00D25808">
              <w:t xml:space="preserve">Demonstrate the </w:t>
            </w:r>
            <w:r w:rsidRPr="008F5217">
              <w:rPr>
                <w:b/>
              </w:rPr>
              <w:t>efforts</w:t>
            </w:r>
            <w:r>
              <w:t xml:space="preserve"> to </w:t>
            </w:r>
            <w:r w:rsidRPr="008F5217">
              <w:rPr>
                <w:u w:val="single"/>
              </w:rPr>
              <w:t>think</w:t>
            </w:r>
            <w:r>
              <w:t xml:space="preserve"> and </w:t>
            </w:r>
            <w:r w:rsidRPr="008F5217">
              <w:rPr>
                <w:u w:val="single"/>
              </w:rPr>
              <w:t>answer</w:t>
            </w:r>
            <w:r>
              <w:t xml:space="preserve"> questions</w:t>
            </w:r>
            <w:r w:rsidRPr="00D25808">
              <w:t xml:space="preserve"> in classes</w:t>
            </w:r>
            <w:r>
              <w:t xml:space="preserve"> </w:t>
            </w:r>
            <w:r w:rsidRPr="00D25808">
              <w:t>and show active learning attitude</w:t>
            </w:r>
          </w:p>
        </w:tc>
        <w:tc>
          <w:tcPr>
            <w:tcW w:w="1159" w:type="dxa"/>
          </w:tcPr>
          <w:p w14:paraId="6001FFB7" w14:textId="77777777" w:rsidR="0058454D" w:rsidRPr="00D25808" w:rsidRDefault="0058454D" w:rsidP="005200D7">
            <w:r w:rsidRPr="00D25808">
              <w:t>High</w:t>
            </w:r>
          </w:p>
        </w:tc>
        <w:tc>
          <w:tcPr>
            <w:tcW w:w="1289" w:type="dxa"/>
          </w:tcPr>
          <w:p w14:paraId="47BBF04A" w14:textId="77777777" w:rsidR="0058454D" w:rsidRPr="00D25808" w:rsidRDefault="0058454D" w:rsidP="005200D7">
            <w:r w:rsidRPr="00D25808">
              <w:t>Significant</w:t>
            </w:r>
          </w:p>
        </w:tc>
        <w:tc>
          <w:tcPr>
            <w:tcW w:w="1349" w:type="dxa"/>
          </w:tcPr>
          <w:p w14:paraId="0FFE1470" w14:textId="77777777" w:rsidR="0058454D" w:rsidRPr="00D25808" w:rsidRDefault="0058454D" w:rsidP="005200D7">
            <w:r w:rsidRPr="00D25808">
              <w:t>Moderate</w:t>
            </w:r>
          </w:p>
        </w:tc>
        <w:tc>
          <w:tcPr>
            <w:tcW w:w="908" w:type="dxa"/>
          </w:tcPr>
          <w:p w14:paraId="2162C017" w14:textId="77777777" w:rsidR="0058454D" w:rsidRPr="00D25808" w:rsidRDefault="0058454D" w:rsidP="005200D7">
            <w:r w:rsidRPr="00D25808">
              <w:t>Basic</w:t>
            </w:r>
          </w:p>
        </w:tc>
        <w:tc>
          <w:tcPr>
            <w:tcW w:w="1083" w:type="dxa"/>
          </w:tcPr>
          <w:p w14:paraId="646FFD0F" w14:textId="77777777" w:rsidR="0058454D" w:rsidRPr="00D25808" w:rsidRDefault="0058454D" w:rsidP="005200D7">
            <w:r w:rsidRPr="00D25808">
              <w:t>Not even reaching marginal levels</w:t>
            </w:r>
          </w:p>
        </w:tc>
      </w:tr>
      <w:tr w:rsidR="0058454D" w14:paraId="5F13C081" w14:textId="77777777" w:rsidTr="005200D7">
        <w:tc>
          <w:tcPr>
            <w:tcW w:w="395" w:type="dxa"/>
          </w:tcPr>
          <w:p w14:paraId="7A8D7C37" w14:textId="77777777" w:rsidR="0058454D" w:rsidRDefault="0058454D" w:rsidP="005200D7">
            <w:r>
              <w:t>2.</w:t>
            </w:r>
          </w:p>
        </w:tc>
        <w:tc>
          <w:tcPr>
            <w:tcW w:w="1480" w:type="dxa"/>
          </w:tcPr>
          <w:p w14:paraId="20E33F9F" w14:textId="77777777" w:rsidR="0058454D" w:rsidRPr="00D25808" w:rsidRDefault="0058454D" w:rsidP="005200D7">
            <w:r w:rsidRPr="00D25808">
              <w:t>Group</w:t>
            </w:r>
            <w:r>
              <w:t xml:space="preserve"> </w:t>
            </w:r>
            <w:r w:rsidRPr="00D25808">
              <w:t>Project</w:t>
            </w:r>
          </w:p>
        </w:tc>
        <w:tc>
          <w:tcPr>
            <w:tcW w:w="1965" w:type="dxa"/>
          </w:tcPr>
          <w:p w14:paraId="490C7121" w14:textId="77777777" w:rsidR="0058454D" w:rsidRPr="00D25808" w:rsidRDefault="0058454D" w:rsidP="005200D7">
            <w:r w:rsidRPr="00D25808">
              <w:t xml:space="preserve">Demonstrate the </w:t>
            </w:r>
            <w:r w:rsidRPr="008F5217">
              <w:rPr>
                <w:b/>
              </w:rPr>
              <w:t>understanding</w:t>
            </w:r>
            <w:r w:rsidRPr="00D25808">
              <w:t xml:space="preserve"> of the subject and the </w:t>
            </w:r>
            <w:r w:rsidRPr="008F5217">
              <w:rPr>
                <w:b/>
              </w:rPr>
              <w:t>ability</w:t>
            </w:r>
            <w:r>
              <w:t xml:space="preserve"> to solve problems with</w:t>
            </w:r>
            <w:r w:rsidRPr="00D25808">
              <w:t xml:space="preserve"> </w:t>
            </w:r>
            <w:r w:rsidRPr="008F5217">
              <w:rPr>
                <w:u w:val="single"/>
              </w:rPr>
              <w:t>articulated</w:t>
            </w:r>
            <w:r w:rsidRPr="00D25808">
              <w:t xml:space="preserve"> arguments </w:t>
            </w:r>
            <w:r>
              <w:t xml:space="preserve">in </w:t>
            </w:r>
            <w:r w:rsidRPr="008F5217">
              <w:rPr>
                <w:u w:val="single"/>
              </w:rPr>
              <w:t>well-organized</w:t>
            </w:r>
            <w:r>
              <w:t xml:space="preserve"> oral </w:t>
            </w:r>
            <w:r w:rsidRPr="00D25808">
              <w:t xml:space="preserve">presentation and </w:t>
            </w:r>
            <w:r>
              <w:t xml:space="preserve">written </w:t>
            </w:r>
            <w:r w:rsidRPr="00D25808">
              <w:t>report</w:t>
            </w:r>
          </w:p>
        </w:tc>
        <w:tc>
          <w:tcPr>
            <w:tcW w:w="1159" w:type="dxa"/>
          </w:tcPr>
          <w:p w14:paraId="7D5CEBEE" w14:textId="77777777" w:rsidR="0058454D" w:rsidRPr="00D25808" w:rsidRDefault="0058454D" w:rsidP="005200D7">
            <w:r w:rsidRPr="00D25808">
              <w:t>High</w:t>
            </w:r>
          </w:p>
        </w:tc>
        <w:tc>
          <w:tcPr>
            <w:tcW w:w="1289" w:type="dxa"/>
          </w:tcPr>
          <w:p w14:paraId="70D40DB5" w14:textId="77777777" w:rsidR="0058454D" w:rsidRPr="00D25808" w:rsidRDefault="0058454D" w:rsidP="005200D7">
            <w:r w:rsidRPr="00D25808">
              <w:t>Significant</w:t>
            </w:r>
          </w:p>
        </w:tc>
        <w:tc>
          <w:tcPr>
            <w:tcW w:w="1349" w:type="dxa"/>
          </w:tcPr>
          <w:p w14:paraId="121EC986" w14:textId="77777777" w:rsidR="0058454D" w:rsidRPr="00D25808" w:rsidRDefault="0058454D" w:rsidP="005200D7">
            <w:r w:rsidRPr="00D25808">
              <w:t>Moderate</w:t>
            </w:r>
          </w:p>
        </w:tc>
        <w:tc>
          <w:tcPr>
            <w:tcW w:w="908" w:type="dxa"/>
          </w:tcPr>
          <w:p w14:paraId="4225DB64" w14:textId="77777777" w:rsidR="0058454D" w:rsidRPr="00D25808" w:rsidRDefault="0058454D" w:rsidP="005200D7">
            <w:r w:rsidRPr="00D25808">
              <w:t>Basic</w:t>
            </w:r>
          </w:p>
        </w:tc>
        <w:tc>
          <w:tcPr>
            <w:tcW w:w="1083" w:type="dxa"/>
          </w:tcPr>
          <w:p w14:paraId="415E70A2" w14:textId="77777777" w:rsidR="0058454D" w:rsidRPr="00D25808" w:rsidRDefault="0058454D" w:rsidP="005200D7">
            <w:r w:rsidRPr="00D25808">
              <w:t>Not even reaching marginal levels</w:t>
            </w:r>
          </w:p>
        </w:tc>
      </w:tr>
      <w:tr w:rsidR="0058454D" w14:paraId="029ACC6B" w14:textId="77777777" w:rsidTr="005200D7">
        <w:tc>
          <w:tcPr>
            <w:tcW w:w="395" w:type="dxa"/>
          </w:tcPr>
          <w:p w14:paraId="13CD03E9" w14:textId="77777777" w:rsidR="0058454D" w:rsidRDefault="0058454D" w:rsidP="005200D7">
            <w:r>
              <w:t>3.</w:t>
            </w:r>
          </w:p>
        </w:tc>
        <w:tc>
          <w:tcPr>
            <w:tcW w:w="1480" w:type="dxa"/>
          </w:tcPr>
          <w:p w14:paraId="3B1BBC77" w14:textId="77777777" w:rsidR="0058454D" w:rsidRPr="00D25808" w:rsidRDefault="0058454D" w:rsidP="005200D7">
            <w:r w:rsidRPr="00D25808">
              <w:t>Mid-term test</w:t>
            </w:r>
            <w:r>
              <w:t>s</w:t>
            </w:r>
            <w:r w:rsidRPr="00D25808">
              <w:t xml:space="preserve"> and </w:t>
            </w:r>
            <w:r w:rsidRPr="00D25808">
              <w:lastRenderedPageBreak/>
              <w:t>Final examination</w:t>
            </w:r>
          </w:p>
        </w:tc>
        <w:tc>
          <w:tcPr>
            <w:tcW w:w="1965" w:type="dxa"/>
          </w:tcPr>
          <w:p w14:paraId="3219EB43" w14:textId="77777777" w:rsidR="0058454D" w:rsidRPr="00D25808" w:rsidRDefault="0058454D" w:rsidP="005200D7">
            <w:r w:rsidRPr="00D25808">
              <w:lastRenderedPageBreak/>
              <w:t xml:space="preserve">Demonstrate the </w:t>
            </w:r>
            <w:r w:rsidRPr="008F5217">
              <w:rPr>
                <w:b/>
              </w:rPr>
              <w:t>ability</w:t>
            </w:r>
            <w:r w:rsidRPr="00D25808">
              <w:t xml:space="preserve"> to </w:t>
            </w:r>
            <w:r w:rsidRPr="008F5217">
              <w:rPr>
                <w:b/>
              </w:rPr>
              <w:t>identify</w:t>
            </w:r>
            <w:r w:rsidRPr="00D25808">
              <w:t xml:space="preserve"> </w:t>
            </w:r>
            <w:r w:rsidRPr="00D25808">
              <w:lastRenderedPageBreak/>
              <w:t xml:space="preserve">and </w:t>
            </w:r>
            <w:r w:rsidRPr="008F5217">
              <w:rPr>
                <w:b/>
              </w:rPr>
              <w:t>apply</w:t>
            </w:r>
            <w:r w:rsidRPr="00D25808">
              <w:t xml:space="preserve"> appropriate concepts, methods and techniques</w:t>
            </w:r>
          </w:p>
        </w:tc>
        <w:tc>
          <w:tcPr>
            <w:tcW w:w="1159" w:type="dxa"/>
          </w:tcPr>
          <w:p w14:paraId="27632E80" w14:textId="77777777" w:rsidR="0058454D" w:rsidRPr="00D25808" w:rsidRDefault="0058454D" w:rsidP="005200D7">
            <w:r w:rsidRPr="00D25808">
              <w:lastRenderedPageBreak/>
              <w:t>High</w:t>
            </w:r>
          </w:p>
        </w:tc>
        <w:tc>
          <w:tcPr>
            <w:tcW w:w="1289" w:type="dxa"/>
          </w:tcPr>
          <w:p w14:paraId="22FBB114" w14:textId="77777777" w:rsidR="0058454D" w:rsidRPr="00D25808" w:rsidRDefault="0058454D" w:rsidP="005200D7">
            <w:r w:rsidRPr="00D25808">
              <w:t>Significant</w:t>
            </w:r>
          </w:p>
        </w:tc>
        <w:tc>
          <w:tcPr>
            <w:tcW w:w="1349" w:type="dxa"/>
          </w:tcPr>
          <w:p w14:paraId="2CC5182B" w14:textId="77777777" w:rsidR="0058454D" w:rsidRPr="00D25808" w:rsidRDefault="0058454D" w:rsidP="005200D7">
            <w:r w:rsidRPr="00D25808">
              <w:t>Moderate</w:t>
            </w:r>
          </w:p>
        </w:tc>
        <w:tc>
          <w:tcPr>
            <w:tcW w:w="908" w:type="dxa"/>
          </w:tcPr>
          <w:p w14:paraId="203D038A" w14:textId="77777777" w:rsidR="0058454D" w:rsidRPr="00D25808" w:rsidRDefault="0058454D" w:rsidP="005200D7">
            <w:r w:rsidRPr="00D25808">
              <w:t>Basic</w:t>
            </w:r>
          </w:p>
        </w:tc>
        <w:tc>
          <w:tcPr>
            <w:tcW w:w="1083" w:type="dxa"/>
          </w:tcPr>
          <w:p w14:paraId="5FBD7768" w14:textId="77777777" w:rsidR="0058454D" w:rsidRPr="00D25808" w:rsidRDefault="0058454D" w:rsidP="005200D7">
            <w:r w:rsidRPr="00D25808">
              <w:t xml:space="preserve">Not even reaching </w:t>
            </w:r>
            <w:r w:rsidRPr="00D25808">
              <w:lastRenderedPageBreak/>
              <w:t>marginal levels</w:t>
            </w:r>
          </w:p>
        </w:tc>
      </w:tr>
    </w:tbl>
    <w:p w14:paraId="07A0CD1D" w14:textId="77777777" w:rsidR="0058454D"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lastRenderedPageBreak/>
        <w:t>Required readings</w:t>
      </w:r>
    </w:p>
    <w:p w14:paraId="3EE97368" w14:textId="77777777" w:rsidR="0058454D" w:rsidRPr="0048690D" w:rsidRDefault="0058454D" w:rsidP="0058454D">
      <w:pPr>
        <w:jc w:val="both"/>
        <w:rPr>
          <w:b/>
          <w:color w:val="000000"/>
          <w:lang w:val="en-GB"/>
        </w:rPr>
      </w:pPr>
      <w:r>
        <w:rPr>
          <w:rFonts w:hint="eastAsia"/>
          <w:b/>
          <w:color w:val="000000"/>
          <w:lang w:val="en-GB"/>
        </w:rPr>
        <w:t>Textb</w:t>
      </w:r>
      <w:r w:rsidRPr="0048690D">
        <w:rPr>
          <w:rFonts w:hint="eastAsia"/>
          <w:b/>
          <w:color w:val="000000"/>
          <w:lang w:val="en-GB"/>
        </w:rPr>
        <w:t>ook</w:t>
      </w:r>
      <w:r>
        <w:rPr>
          <w:rFonts w:hint="eastAsia"/>
          <w:b/>
          <w:color w:val="000000"/>
          <w:lang w:val="en-GB"/>
        </w:rPr>
        <w:t>(</w:t>
      </w:r>
      <w:r w:rsidRPr="0048690D">
        <w:rPr>
          <w:rFonts w:hint="eastAsia"/>
          <w:b/>
          <w:color w:val="000000"/>
          <w:lang w:val="en-GB"/>
        </w:rPr>
        <w:t>s</w:t>
      </w:r>
      <w:r>
        <w:rPr>
          <w:rFonts w:hint="eastAsia"/>
          <w:b/>
          <w:color w:val="000000"/>
          <w:lang w:val="en-GB"/>
        </w:rPr>
        <w:t>)</w:t>
      </w:r>
    </w:p>
    <w:p w14:paraId="1CFD2B26" w14:textId="77777777" w:rsidR="0058454D" w:rsidRDefault="0058454D" w:rsidP="0058454D">
      <w:pPr>
        <w:widowControl w:val="0"/>
        <w:numPr>
          <w:ilvl w:val="0"/>
          <w:numId w:val="8"/>
        </w:numPr>
        <w:spacing w:after="120" w:line="240" w:lineRule="auto"/>
      </w:pPr>
      <w:r w:rsidRPr="00CF6BB9">
        <w:t>Hein Smith</w:t>
      </w:r>
      <w:r>
        <w:t xml:space="preserve"> (2018) </w:t>
      </w:r>
      <w:r w:rsidRPr="00AC28D5">
        <w:rPr>
          <w:i/>
        </w:rPr>
        <w:t xml:space="preserve">Excel VBA: A Step-By-Step Guide </w:t>
      </w:r>
      <w:proofErr w:type="gramStart"/>
      <w:r w:rsidRPr="00AC28D5">
        <w:rPr>
          <w:i/>
        </w:rPr>
        <w:t>To</w:t>
      </w:r>
      <w:proofErr w:type="gramEnd"/>
      <w:r w:rsidRPr="00AC28D5">
        <w:rPr>
          <w:i/>
        </w:rPr>
        <w:t xml:space="preserve"> Learn </w:t>
      </w:r>
      <w:proofErr w:type="gramStart"/>
      <w:r w:rsidRPr="00AC28D5">
        <w:rPr>
          <w:i/>
        </w:rPr>
        <w:t>And</w:t>
      </w:r>
      <w:proofErr w:type="gramEnd"/>
      <w:r w:rsidRPr="00AC28D5">
        <w:rPr>
          <w:i/>
        </w:rPr>
        <w:t xml:space="preserve"> Master Excel VBA Programming</w:t>
      </w:r>
      <w:r>
        <w:t xml:space="preserve">, </w:t>
      </w:r>
      <w:r w:rsidRPr="00CF6BB9">
        <w:t>CreateSpace Independent Publishing Platform</w:t>
      </w:r>
      <w:r>
        <w:t xml:space="preserve">, ISBN </w:t>
      </w:r>
      <w:r w:rsidRPr="00CF6BB9">
        <w:t>1722122129</w:t>
      </w:r>
    </w:p>
    <w:p w14:paraId="376D1B36" w14:textId="77777777" w:rsidR="0058454D" w:rsidRDefault="0058454D" w:rsidP="0058454D">
      <w:pPr>
        <w:widowControl w:val="0"/>
        <w:numPr>
          <w:ilvl w:val="0"/>
          <w:numId w:val="8"/>
        </w:numPr>
        <w:spacing w:after="120" w:line="240" w:lineRule="auto"/>
      </w:pPr>
      <w:r w:rsidRPr="008A2736">
        <w:t>Nigel Tillery</w:t>
      </w:r>
      <w:r>
        <w:t xml:space="preserve"> (2023) </w:t>
      </w:r>
      <w:r w:rsidRPr="008A2736">
        <w:t>Excel 2023 Essentials: A Step-by-Step Guide with Pictures for Absolute Beginners to Master the Basics and Start Using Excel with Confidence</w:t>
      </w:r>
      <w:r>
        <w:t xml:space="preserve">, </w:t>
      </w:r>
      <w:r w:rsidRPr="008A2736">
        <w:t>Smashwords</w:t>
      </w:r>
      <w:r>
        <w:t xml:space="preserve">, ISBN </w:t>
      </w:r>
      <w:r w:rsidRPr="008A2736">
        <w:t>979-8223016915</w:t>
      </w:r>
      <w:r>
        <w:t>.</w:t>
      </w:r>
    </w:p>
    <w:p w14:paraId="6FB9A840" w14:textId="77777777" w:rsidR="0058454D" w:rsidRDefault="0058454D" w:rsidP="0058454D">
      <w:pPr>
        <w:spacing w:beforeLines="100" w:before="240" w:after="240" w:line="240" w:lineRule="auto"/>
        <w:outlineLvl w:val="1"/>
        <w:rPr>
          <w:rFonts w:ascii="Calibri" w:hAnsi="Calibri" w:cs="Calibri"/>
          <w:b/>
          <w:caps/>
          <w:lang w:val="en-GB"/>
        </w:rPr>
      </w:pPr>
      <w:r>
        <w:rPr>
          <w:rFonts w:ascii="Calibri" w:hAnsi="Calibri" w:cs="Calibri"/>
          <w:b/>
          <w:caps/>
          <w:lang w:val="en-GB"/>
        </w:rPr>
        <w:t>References</w:t>
      </w:r>
    </w:p>
    <w:p w14:paraId="4078A3F3" w14:textId="77777777" w:rsidR="0058454D" w:rsidRDefault="0058454D" w:rsidP="0058454D">
      <w:pPr>
        <w:widowControl w:val="0"/>
        <w:numPr>
          <w:ilvl w:val="0"/>
          <w:numId w:val="9"/>
        </w:numPr>
        <w:spacing w:after="120" w:line="240" w:lineRule="auto"/>
      </w:pPr>
      <w:r w:rsidRPr="00511106">
        <w:t xml:space="preserve">Paul </w:t>
      </w:r>
      <w:proofErr w:type="spellStart"/>
      <w:r w:rsidRPr="00511106">
        <w:t>McFedries</w:t>
      </w:r>
      <w:proofErr w:type="spellEnd"/>
      <w:r>
        <w:t xml:space="preserve"> (2022) </w:t>
      </w:r>
      <w:r w:rsidRPr="00511106">
        <w:t>Teach Yourself VISUALLY Excel 365</w:t>
      </w:r>
      <w:r>
        <w:t xml:space="preserve">, </w:t>
      </w:r>
      <w:r w:rsidRPr="00511106">
        <w:t>Wiley</w:t>
      </w:r>
      <w:r>
        <w:t xml:space="preserve">, ISBN </w:t>
      </w:r>
      <w:r w:rsidRPr="00511106">
        <w:t>1119933625</w:t>
      </w:r>
      <w:r>
        <w:rPr>
          <w:rFonts w:hint="eastAsia"/>
        </w:rPr>
        <w:t>.</w:t>
      </w:r>
    </w:p>
    <w:p w14:paraId="6F366F20" w14:textId="77777777" w:rsidR="0058454D" w:rsidRDefault="0058454D" w:rsidP="0058454D">
      <w:pPr>
        <w:widowControl w:val="0"/>
        <w:numPr>
          <w:ilvl w:val="0"/>
          <w:numId w:val="9"/>
        </w:numPr>
        <w:spacing w:after="120" w:line="240" w:lineRule="auto"/>
      </w:pPr>
      <w:r w:rsidRPr="00F013A1">
        <w:t>Laurie A. Ulrich</w:t>
      </w:r>
      <w:r>
        <w:t xml:space="preserve"> and </w:t>
      </w:r>
      <w:r w:rsidRPr="00F013A1">
        <w:t>Ken Cook</w:t>
      </w:r>
      <w:r>
        <w:t xml:space="preserve"> (2018) </w:t>
      </w:r>
      <w:r w:rsidRPr="00AC28D5">
        <w:rPr>
          <w:i/>
        </w:rPr>
        <w:t>Access 2019 For Dummies</w:t>
      </w:r>
      <w:r>
        <w:t xml:space="preserve">, </w:t>
      </w:r>
      <w:r w:rsidRPr="00F013A1">
        <w:t>For Dummies</w:t>
      </w:r>
      <w:r>
        <w:t xml:space="preserve">, ISBN </w:t>
      </w:r>
      <w:r w:rsidRPr="00F013A1">
        <w:t>978-1119513261</w:t>
      </w:r>
      <w:r>
        <w:t>.</w:t>
      </w:r>
    </w:p>
    <w:p w14:paraId="16521444" w14:textId="77777777" w:rsidR="0058454D" w:rsidRDefault="0058454D" w:rsidP="0058454D">
      <w:pPr>
        <w:widowControl w:val="0"/>
        <w:numPr>
          <w:ilvl w:val="0"/>
          <w:numId w:val="9"/>
        </w:numPr>
        <w:spacing w:after="120" w:line="240" w:lineRule="auto"/>
      </w:pPr>
      <w:r w:rsidRPr="00E53481">
        <w:t>John Walkenbach</w:t>
      </w:r>
      <w:r>
        <w:t xml:space="preserve"> (2010)</w:t>
      </w:r>
      <w:r w:rsidRPr="00E53481">
        <w:t xml:space="preserve"> </w:t>
      </w:r>
      <w:r w:rsidRPr="00AC28D5">
        <w:rPr>
          <w:i/>
        </w:rPr>
        <w:t>Excel 2010 Power Programming with VBA</w:t>
      </w:r>
      <w:r w:rsidRPr="00E53481">
        <w:t xml:space="preserve"> (Mr. Spreadsheet's Bookshelf) Wiley</w:t>
      </w:r>
      <w:r>
        <w:rPr>
          <w:rFonts w:hint="eastAsia"/>
        </w:rPr>
        <w:t>, ISBN</w:t>
      </w:r>
      <w:r w:rsidRPr="00E53481">
        <w:t xml:space="preserve"> 0470475358</w:t>
      </w:r>
      <w:r>
        <w:t>.</w:t>
      </w:r>
    </w:p>
    <w:p w14:paraId="65E02F12" w14:textId="77777777" w:rsidR="0058454D" w:rsidRPr="00695275" w:rsidRDefault="0058454D" w:rsidP="0058454D">
      <w:pPr>
        <w:spacing w:beforeLines="100" w:before="240" w:after="240" w:line="240" w:lineRule="auto"/>
        <w:outlineLvl w:val="1"/>
        <w:rPr>
          <w:rFonts w:ascii="Calibri" w:hAnsi="Calibri" w:cs="Calibri"/>
          <w:b/>
          <w:caps/>
          <w:lang w:val="en-GB"/>
        </w:rPr>
      </w:pPr>
      <w:r w:rsidRPr="00695275">
        <w:rPr>
          <w:rFonts w:ascii="Calibri" w:hAnsi="Calibri" w:cs="Calibri"/>
          <w:b/>
          <w:caps/>
          <w:lang w:val="en-GB"/>
        </w:rPr>
        <w:t>Student Feedback</w:t>
      </w:r>
    </w:p>
    <w:p w14:paraId="647AB27C" w14:textId="77777777" w:rsidR="0058454D" w:rsidRPr="00695275" w:rsidRDefault="0058454D" w:rsidP="0058454D">
      <w:pPr>
        <w:spacing w:after="240"/>
        <w:jc w:val="both"/>
        <w:rPr>
          <w:rFonts w:ascii="Calibri" w:hAnsi="Calibri" w:cs="Calibri"/>
          <w:lang w:val="en-GB"/>
        </w:rPr>
      </w:pPr>
      <w:r w:rsidRPr="00695275">
        <w:rPr>
          <w:rFonts w:ascii="Calibri" w:hAnsi="Calibri" w:cs="Calibri"/>
          <w:lang w:val="en-GB"/>
        </w:rPr>
        <w:t xml:space="preserve">At the end of every semester, students are invited to provide feedback on the learning module and </w:t>
      </w:r>
      <w:r>
        <w:rPr>
          <w:rFonts w:ascii="Calibri" w:hAnsi="Calibri" w:cs="Calibri"/>
          <w:lang w:val="en-GB"/>
        </w:rPr>
        <w:t xml:space="preserve">the </w:t>
      </w:r>
      <w:r w:rsidRPr="00695275">
        <w:rPr>
          <w:rFonts w:ascii="Calibri" w:hAnsi="Calibri" w:cs="Calibri"/>
          <w:lang w:val="en-GB"/>
        </w:rPr>
        <w:t xml:space="preserve">teaching arrangement through questionnaires. Your feedback is valuable for </w:t>
      </w:r>
      <w:r>
        <w:rPr>
          <w:rFonts w:ascii="Calibri" w:hAnsi="Calibri" w:cs="Calibri"/>
          <w:lang w:val="en-GB"/>
        </w:rPr>
        <w:t>instructors</w:t>
      </w:r>
      <w:r w:rsidRPr="00695275">
        <w:rPr>
          <w:rFonts w:ascii="Calibri" w:hAnsi="Calibri" w:cs="Calibri"/>
          <w:lang w:val="en-GB"/>
        </w:rPr>
        <w:t xml:space="preserve"> to enhance the module and its delivery for future students. The instructor and programme coordinators will consider all feedback and respond with actions formally in the annual programme review. </w:t>
      </w:r>
    </w:p>
    <w:p w14:paraId="521E1CEE" w14:textId="77777777" w:rsidR="0058454D" w:rsidRPr="00695275" w:rsidRDefault="0058454D" w:rsidP="0058454D">
      <w:pPr>
        <w:spacing w:after="240" w:line="240" w:lineRule="auto"/>
        <w:outlineLvl w:val="1"/>
        <w:rPr>
          <w:rFonts w:ascii="Calibri" w:hAnsi="Calibri" w:cs="Calibri"/>
          <w:b/>
          <w:caps/>
        </w:rPr>
      </w:pPr>
      <w:r w:rsidRPr="00695275">
        <w:rPr>
          <w:rFonts w:ascii="Calibri" w:hAnsi="Calibri" w:cs="Calibri"/>
          <w:b/>
          <w:caps/>
        </w:rPr>
        <w:t>Academic Integrity</w:t>
      </w:r>
    </w:p>
    <w:p w14:paraId="6848C727" w14:textId="77777777" w:rsidR="0058454D" w:rsidRDefault="0058454D" w:rsidP="0058454D">
      <w:pPr>
        <w:spacing w:after="240"/>
        <w:jc w:val="both"/>
        <w:rPr>
          <w:rFonts w:ascii="Calibri" w:hAnsi="Calibri" w:cs="Calibri"/>
          <w:lang w:val="en-GB"/>
        </w:rPr>
      </w:pPr>
      <w:r>
        <w:rPr>
          <w:rFonts w:ascii="Calibri" w:hAnsi="Calibri" w:cs="Calibri"/>
          <w:lang w:val="en-GB"/>
        </w:rPr>
        <w:t xml:space="preserve">The Macao Polytechnic University requires students to have full commitment to academic integrity when engaging in research and academic activities. Violations of academic integrity, which include but are not limited to plagiarism, collusion, fabrication or </w:t>
      </w:r>
      <w:r w:rsidRPr="00BC1A7E">
        <w:rPr>
          <w:rFonts w:ascii="Calibri" w:hAnsi="Calibri" w:cs="Calibri"/>
          <w:lang w:val="en-GB"/>
        </w:rPr>
        <w:t>falsification</w:t>
      </w:r>
      <w:r>
        <w:rPr>
          <w:rFonts w:ascii="Calibri" w:hAnsi="Calibri" w:cs="Calibri"/>
          <w:lang w:val="en-GB"/>
        </w:rPr>
        <w:t>, r</w:t>
      </w:r>
      <w:r w:rsidRPr="00BC1A7E">
        <w:rPr>
          <w:rFonts w:ascii="Calibri" w:hAnsi="Calibri" w:cs="Calibri"/>
          <w:lang w:val="en-GB"/>
        </w:rPr>
        <w:t xml:space="preserve">epeated use of assignments </w:t>
      </w:r>
      <w:r>
        <w:rPr>
          <w:rFonts w:ascii="Calibri" w:hAnsi="Calibri" w:cs="Calibri"/>
          <w:lang w:val="en-GB"/>
        </w:rPr>
        <w:t xml:space="preserve">and cheating in examinations, are considered as serious academic offenses and may lead to </w:t>
      </w:r>
      <w:r w:rsidRPr="00695275">
        <w:rPr>
          <w:rFonts w:ascii="Calibri" w:hAnsi="Calibri" w:cs="Calibri"/>
          <w:lang w:val="en-GB"/>
        </w:rPr>
        <w:t>disciplinary actions</w:t>
      </w:r>
      <w:r>
        <w:rPr>
          <w:rFonts w:ascii="Calibri" w:hAnsi="Calibri" w:cs="Calibri"/>
          <w:lang w:val="en-GB"/>
        </w:rPr>
        <w:t xml:space="preserve">. Students should read the relevant regulations and guidelines in the Student Handbook which is distributed upon the admission into the University, a copy of which can also be found at </w:t>
      </w:r>
      <w:hyperlink r:id="rId10" w:history="1">
        <w:r w:rsidRPr="00096091">
          <w:rPr>
            <w:rStyle w:val="Hyperlink"/>
            <w:rFonts w:ascii="Calibri" w:hAnsi="Calibri" w:cs="Calibri"/>
            <w:lang w:val="en-GB"/>
          </w:rPr>
          <w:t>www.mpu.edu.mo/student_handbook/</w:t>
        </w:r>
      </w:hyperlink>
      <w:r>
        <w:rPr>
          <w:rFonts w:ascii="Calibri" w:hAnsi="Calibri" w:cs="Calibri"/>
          <w:lang w:val="en-GB"/>
        </w:rPr>
        <w:t>.</w:t>
      </w:r>
    </w:p>
    <w:p w14:paraId="4B0D0433" w14:textId="77777777" w:rsidR="0058454D" w:rsidRPr="00C270CE" w:rsidRDefault="0058454D" w:rsidP="0058454D">
      <w:pPr>
        <w:jc w:val="both"/>
        <w:rPr>
          <w:rFonts w:cstheme="minorHAnsi"/>
          <w:b/>
          <w:lang w:val="en-GB"/>
        </w:rPr>
      </w:pPr>
      <w:r w:rsidRPr="00C270CE">
        <w:rPr>
          <w:rFonts w:cstheme="minorHAnsi"/>
          <w:b/>
          <w:lang w:val="en-GB"/>
        </w:rPr>
        <w:t>Note:</w:t>
      </w:r>
    </w:p>
    <w:p w14:paraId="4D66FAFC" w14:textId="77777777" w:rsidR="0058454D" w:rsidRDefault="0058454D" w:rsidP="0058454D">
      <w:pPr>
        <w:widowControl w:val="0"/>
        <w:numPr>
          <w:ilvl w:val="0"/>
          <w:numId w:val="10"/>
        </w:numPr>
        <w:spacing w:after="0" w:line="240" w:lineRule="auto"/>
        <w:rPr>
          <w:snapToGrid w:val="0"/>
          <w:color w:val="000000"/>
          <w:u w:color="000000"/>
        </w:rPr>
      </w:pPr>
      <w:r>
        <w:rPr>
          <w:rFonts w:hint="eastAsia"/>
          <w:snapToGrid w:val="0"/>
          <w:color w:val="000000"/>
          <w:u w:color="000000"/>
        </w:rPr>
        <w:t>The above class schedule is tentative and subject to change depending on the progress of the students.</w:t>
      </w:r>
    </w:p>
    <w:p w14:paraId="02B762F4" w14:textId="77777777" w:rsidR="0058454D" w:rsidRPr="00433199" w:rsidRDefault="0058454D" w:rsidP="0058454D">
      <w:pPr>
        <w:widowControl w:val="0"/>
        <w:numPr>
          <w:ilvl w:val="0"/>
          <w:numId w:val="10"/>
        </w:numPr>
        <w:spacing w:after="0" w:line="240" w:lineRule="auto"/>
        <w:rPr>
          <w:snapToGrid w:val="0"/>
          <w:color w:val="000000"/>
          <w:u w:color="000000"/>
        </w:rPr>
      </w:pPr>
      <w:r>
        <w:rPr>
          <w:rFonts w:hint="eastAsia"/>
          <w:snapToGrid w:val="0"/>
          <w:color w:val="000000"/>
          <w:u w:color="000000"/>
        </w:rPr>
        <w:t>Students are responsible for ALL materials covered in class AND in the textbook.</w:t>
      </w:r>
    </w:p>
    <w:p w14:paraId="3CC760BC" w14:textId="77777777" w:rsidR="00C270CE" w:rsidRPr="0058454D" w:rsidRDefault="00C270CE" w:rsidP="0058454D"/>
    <w:sectPr w:rsidR="00C270CE" w:rsidRPr="0058454D" w:rsidSect="00E830C6">
      <w:headerReference w:type="default" r:id="rId11"/>
      <w:footerReference w:type="default" r:id="rId12"/>
      <w:pgSz w:w="11906" w:h="16838"/>
      <w:pgMar w:top="1843" w:right="1134" w:bottom="1134" w:left="1134" w:header="426"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C924" w14:textId="77777777" w:rsidR="00163B3B" w:rsidRDefault="00163B3B" w:rsidP="008F766A">
      <w:pPr>
        <w:spacing w:after="0" w:line="240" w:lineRule="auto"/>
      </w:pPr>
      <w:r>
        <w:separator/>
      </w:r>
    </w:p>
  </w:endnote>
  <w:endnote w:type="continuationSeparator" w:id="0">
    <w:p w14:paraId="1E89695B" w14:textId="77777777" w:rsidR="00163B3B" w:rsidRDefault="00163B3B" w:rsidP="008F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2D43" w14:textId="77777777" w:rsidR="006A08D1" w:rsidRPr="00E830C6" w:rsidRDefault="008725A7" w:rsidP="008725A7">
    <w:pPr>
      <w:pStyle w:val="Footer"/>
      <w:rPr>
        <w:rFonts w:ascii="Calibri" w:hAnsi="Calibri" w:cs="Calibri"/>
        <w:sz w:val="20"/>
      </w:rPr>
    </w:pPr>
    <w:r>
      <w:rPr>
        <w:rFonts w:ascii="Calibri" w:hAnsi="Calibri" w:cs="Calibri"/>
        <w:sz w:val="20"/>
      </w:rPr>
      <w:t>MPU-LMO-</w:t>
    </w:r>
    <w:r w:rsidR="00D10C10">
      <w:rPr>
        <w:rFonts w:ascii="Calibri" w:hAnsi="Calibri" w:cs="Calibri"/>
        <w:sz w:val="20"/>
      </w:rPr>
      <w:t>E-</w:t>
    </w:r>
    <w:r>
      <w:rPr>
        <w:rFonts w:ascii="Calibri" w:hAnsi="Calibri" w:cs="Calibri"/>
        <w:sz w:val="20"/>
      </w:rPr>
      <w:t>v02(2023/06)</w:t>
    </w:r>
    <w:r>
      <w:rPr>
        <w:rFonts w:ascii="Calibri" w:hAnsi="Calibri" w:cs="Calibri"/>
        <w:sz w:val="20"/>
      </w:rPr>
      <w:tab/>
    </w:r>
    <w:r w:rsidR="00E830C6" w:rsidRPr="00E830C6">
      <w:rPr>
        <w:rFonts w:ascii="Calibri" w:hAnsi="Calibri" w:cs="Calibri"/>
        <w:sz w:val="20"/>
      </w:rPr>
      <w:fldChar w:fldCharType="begin"/>
    </w:r>
    <w:r w:rsidR="00E830C6" w:rsidRPr="00E830C6">
      <w:rPr>
        <w:rFonts w:ascii="Calibri" w:hAnsi="Calibri" w:cs="Calibri"/>
        <w:sz w:val="20"/>
      </w:rPr>
      <w:instrText>PAGE   \* MERGEFORMAT</w:instrText>
    </w:r>
    <w:r w:rsidR="00E830C6" w:rsidRPr="00E830C6">
      <w:rPr>
        <w:rFonts w:ascii="Calibri" w:hAnsi="Calibri" w:cs="Calibri"/>
        <w:sz w:val="20"/>
      </w:rPr>
      <w:fldChar w:fldCharType="separate"/>
    </w:r>
    <w:r w:rsidR="00E830C6" w:rsidRPr="00E830C6">
      <w:rPr>
        <w:rFonts w:ascii="Calibri" w:hAnsi="Calibri" w:cs="Calibri"/>
        <w:sz w:val="20"/>
        <w:lang w:val="zh-TW"/>
      </w:rPr>
      <w:t>1</w:t>
    </w:r>
    <w:r w:rsidR="00E830C6" w:rsidRPr="00E830C6">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EA64" w14:textId="77777777" w:rsidR="00163B3B" w:rsidRDefault="00163B3B" w:rsidP="008F766A">
      <w:pPr>
        <w:spacing w:after="0" w:line="240" w:lineRule="auto"/>
      </w:pPr>
      <w:r>
        <w:rPr>
          <w:rFonts w:hint="eastAsia"/>
        </w:rPr>
        <w:separator/>
      </w:r>
    </w:p>
  </w:footnote>
  <w:footnote w:type="continuationSeparator" w:id="0">
    <w:p w14:paraId="0EC37C04" w14:textId="77777777" w:rsidR="00163B3B" w:rsidRDefault="00163B3B" w:rsidP="008F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979C" w14:textId="77777777" w:rsidR="00F9254C" w:rsidRDefault="00F9254C">
    <w:pPr>
      <w:pStyle w:val="Header"/>
    </w:pPr>
    <w:r>
      <w:rPr>
        <w:noProof/>
      </w:rPr>
      <w:drawing>
        <wp:anchor distT="0" distB="0" distL="114300" distR="114300" simplePos="0" relativeHeight="251658240" behindDoc="1" locked="1" layoutInCell="1" allowOverlap="1" wp14:anchorId="65AE7792" wp14:editId="712DFC2B">
          <wp:simplePos x="0" y="0"/>
          <wp:positionH relativeFrom="column">
            <wp:posOffset>3810</wp:posOffset>
          </wp:positionH>
          <wp:positionV relativeFrom="paragraph">
            <wp:posOffset>-3810</wp:posOffset>
          </wp:positionV>
          <wp:extent cx="2610000" cy="741600"/>
          <wp:effectExtent l="0" t="0" r="0" b="1905"/>
          <wp:wrapNone/>
          <wp:docPr id="10" name="Picture 6"/>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1">
                    <a:extLst>
                      <a:ext uri="{28A0092B-C50C-407E-A947-70E740481C1C}">
                        <a14:useLocalDpi xmlns:a14="http://schemas.microsoft.com/office/drawing/2010/main" val="0"/>
                      </a:ext>
                    </a:extLst>
                  </a:blip>
                  <a:srcRect r="1240"/>
                  <a:stretch/>
                </pic:blipFill>
                <pic:spPr bwMode="auto">
                  <a:xfrm>
                    <a:off x="0" y="0"/>
                    <a:ext cx="2610000" cy="74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D06"/>
    <w:multiLevelType w:val="hybridMultilevel"/>
    <w:tmpl w:val="A5C6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1DF3"/>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77C36"/>
    <w:multiLevelType w:val="hybridMultilevel"/>
    <w:tmpl w:val="22628FD0"/>
    <w:lvl w:ilvl="0" w:tplc="5FC2F64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643DC6"/>
    <w:multiLevelType w:val="hybridMultilevel"/>
    <w:tmpl w:val="3454F7BE"/>
    <w:lvl w:ilvl="0" w:tplc="5FC2F64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184"/>
    <w:multiLevelType w:val="hybridMultilevel"/>
    <w:tmpl w:val="B32AEBF6"/>
    <w:lvl w:ilvl="0" w:tplc="50621DF6">
      <w:start w:val="1"/>
      <w:numFmt w:val="decimal"/>
      <w:lvlText w:val="T%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8911D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8C1094"/>
    <w:multiLevelType w:val="hybridMultilevel"/>
    <w:tmpl w:val="84EA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B1CA0"/>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25675F"/>
    <w:multiLevelType w:val="hybridMultilevel"/>
    <w:tmpl w:val="FBD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454E2"/>
    <w:multiLevelType w:val="multilevel"/>
    <w:tmpl w:val="764A79B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960"/>
        </w:tabs>
        <w:ind w:left="960" w:hanging="54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0" w15:restartNumberingAfterBreak="0">
    <w:nsid w:val="43CC25B6"/>
    <w:multiLevelType w:val="hybridMultilevel"/>
    <w:tmpl w:val="FE70AB9C"/>
    <w:lvl w:ilvl="0" w:tplc="D110CD6E">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424E8E"/>
    <w:multiLevelType w:val="hybridMultilevel"/>
    <w:tmpl w:val="D154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D2ED5"/>
    <w:multiLevelType w:val="hybridMultilevel"/>
    <w:tmpl w:val="D000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57D7A"/>
    <w:multiLevelType w:val="hybridMultilevel"/>
    <w:tmpl w:val="F2FA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A6388"/>
    <w:multiLevelType w:val="hybridMultilevel"/>
    <w:tmpl w:val="518E1E34"/>
    <w:lvl w:ilvl="0" w:tplc="B5841CC0">
      <w:start w:val="1"/>
      <w:numFmt w:val="decimal"/>
      <w:lvlText w:val="P%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014771D"/>
    <w:multiLevelType w:val="hybridMultilevel"/>
    <w:tmpl w:val="AE08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631A8"/>
    <w:multiLevelType w:val="hybridMultilevel"/>
    <w:tmpl w:val="0428E7A8"/>
    <w:lvl w:ilvl="0" w:tplc="EAA44F28">
      <w:start w:val="1"/>
      <w:numFmt w:val="decimal"/>
      <w:lvlText w:val="M%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1064297">
    <w:abstractNumId w:val="16"/>
  </w:num>
  <w:num w:numId="2" w16cid:durableId="175311444">
    <w:abstractNumId w:val="14"/>
  </w:num>
  <w:num w:numId="3" w16cid:durableId="1290278922">
    <w:abstractNumId w:val="4"/>
  </w:num>
  <w:num w:numId="4" w16cid:durableId="1839885473">
    <w:abstractNumId w:val="7"/>
  </w:num>
  <w:num w:numId="5" w16cid:durableId="1898541043">
    <w:abstractNumId w:val="0"/>
  </w:num>
  <w:num w:numId="6" w16cid:durableId="89130278">
    <w:abstractNumId w:val="9"/>
  </w:num>
  <w:num w:numId="7" w16cid:durableId="1640502335">
    <w:abstractNumId w:val="1"/>
  </w:num>
  <w:num w:numId="8" w16cid:durableId="117993702">
    <w:abstractNumId w:val="12"/>
  </w:num>
  <w:num w:numId="9" w16cid:durableId="2046055803">
    <w:abstractNumId w:val="6"/>
  </w:num>
  <w:num w:numId="10" w16cid:durableId="1267078822">
    <w:abstractNumId w:val="10"/>
  </w:num>
  <w:num w:numId="11" w16cid:durableId="91478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492484">
    <w:abstractNumId w:val="11"/>
  </w:num>
  <w:num w:numId="13" w16cid:durableId="1226454578">
    <w:abstractNumId w:val="8"/>
  </w:num>
  <w:num w:numId="14" w16cid:durableId="1232889300">
    <w:abstractNumId w:val="5"/>
  </w:num>
  <w:num w:numId="15" w16cid:durableId="1895967213">
    <w:abstractNumId w:val="15"/>
  </w:num>
  <w:num w:numId="16" w16cid:durableId="546527420">
    <w:abstractNumId w:val="13"/>
  </w:num>
  <w:num w:numId="17" w16cid:durableId="1764104484">
    <w:abstractNumId w:val="2"/>
  </w:num>
  <w:num w:numId="18" w16cid:durableId="113478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CB"/>
    <w:rsid w:val="00024567"/>
    <w:rsid w:val="00026836"/>
    <w:rsid w:val="00034780"/>
    <w:rsid w:val="0004085D"/>
    <w:rsid w:val="000475D4"/>
    <w:rsid w:val="00065D54"/>
    <w:rsid w:val="00066BAC"/>
    <w:rsid w:val="00070DB7"/>
    <w:rsid w:val="00092240"/>
    <w:rsid w:val="000A0FDD"/>
    <w:rsid w:val="000A2BEC"/>
    <w:rsid w:val="000B0A75"/>
    <w:rsid w:val="000D1403"/>
    <w:rsid w:val="000D37D2"/>
    <w:rsid w:val="000E0C11"/>
    <w:rsid w:val="000E6D8C"/>
    <w:rsid w:val="00132BF5"/>
    <w:rsid w:val="00163B3B"/>
    <w:rsid w:val="0016660A"/>
    <w:rsid w:val="00193138"/>
    <w:rsid w:val="00196A0C"/>
    <w:rsid w:val="001A029C"/>
    <w:rsid w:val="001B0762"/>
    <w:rsid w:val="001B1481"/>
    <w:rsid w:val="001C1CBD"/>
    <w:rsid w:val="00201F8E"/>
    <w:rsid w:val="002062E1"/>
    <w:rsid w:val="0021355C"/>
    <w:rsid w:val="00215B35"/>
    <w:rsid w:val="00215BA1"/>
    <w:rsid w:val="00232A97"/>
    <w:rsid w:val="00235C38"/>
    <w:rsid w:val="00240B48"/>
    <w:rsid w:val="00244CE9"/>
    <w:rsid w:val="002552F9"/>
    <w:rsid w:val="002744F6"/>
    <w:rsid w:val="0027742B"/>
    <w:rsid w:val="00277CFD"/>
    <w:rsid w:val="0028109F"/>
    <w:rsid w:val="00283E56"/>
    <w:rsid w:val="002876AA"/>
    <w:rsid w:val="002B776E"/>
    <w:rsid w:val="002C0161"/>
    <w:rsid w:val="002C1719"/>
    <w:rsid w:val="002D565C"/>
    <w:rsid w:val="002E0CCB"/>
    <w:rsid w:val="002F328D"/>
    <w:rsid w:val="002F51A3"/>
    <w:rsid w:val="00313607"/>
    <w:rsid w:val="00326320"/>
    <w:rsid w:val="003363EB"/>
    <w:rsid w:val="003516BE"/>
    <w:rsid w:val="0035170C"/>
    <w:rsid w:val="00354BE9"/>
    <w:rsid w:val="00371C1F"/>
    <w:rsid w:val="003D09ED"/>
    <w:rsid w:val="003D19E7"/>
    <w:rsid w:val="003D4E85"/>
    <w:rsid w:val="003E60A2"/>
    <w:rsid w:val="003F0F93"/>
    <w:rsid w:val="00407BB0"/>
    <w:rsid w:val="00434A34"/>
    <w:rsid w:val="00442F2A"/>
    <w:rsid w:val="0046006E"/>
    <w:rsid w:val="0049579C"/>
    <w:rsid w:val="004A013A"/>
    <w:rsid w:val="004A28DB"/>
    <w:rsid w:val="004B4EA6"/>
    <w:rsid w:val="004B7551"/>
    <w:rsid w:val="004C0E5E"/>
    <w:rsid w:val="004D2695"/>
    <w:rsid w:val="004F46CD"/>
    <w:rsid w:val="00501BD9"/>
    <w:rsid w:val="005031A8"/>
    <w:rsid w:val="00542124"/>
    <w:rsid w:val="0057364A"/>
    <w:rsid w:val="00581901"/>
    <w:rsid w:val="0058454D"/>
    <w:rsid w:val="005A2640"/>
    <w:rsid w:val="005A655B"/>
    <w:rsid w:val="005C6E84"/>
    <w:rsid w:val="005D60D0"/>
    <w:rsid w:val="005E6136"/>
    <w:rsid w:val="006109FB"/>
    <w:rsid w:val="0062196A"/>
    <w:rsid w:val="00627E1B"/>
    <w:rsid w:val="00632244"/>
    <w:rsid w:val="0063724B"/>
    <w:rsid w:val="00647BCD"/>
    <w:rsid w:val="00675F83"/>
    <w:rsid w:val="00676F84"/>
    <w:rsid w:val="00677950"/>
    <w:rsid w:val="00682B87"/>
    <w:rsid w:val="00695275"/>
    <w:rsid w:val="006A08D1"/>
    <w:rsid w:val="006B5900"/>
    <w:rsid w:val="006C1B4E"/>
    <w:rsid w:val="006C504D"/>
    <w:rsid w:val="006D0EE3"/>
    <w:rsid w:val="006E2A66"/>
    <w:rsid w:val="006F0DF8"/>
    <w:rsid w:val="006F654D"/>
    <w:rsid w:val="00720323"/>
    <w:rsid w:val="00721460"/>
    <w:rsid w:val="00741B15"/>
    <w:rsid w:val="007474EE"/>
    <w:rsid w:val="00750B52"/>
    <w:rsid w:val="0078200C"/>
    <w:rsid w:val="007A2938"/>
    <w:rsid w:val="007C65A3"/>
    <w:rsid w:val="007E56AF"/>
    <w:rsid w:val="007E6372"/>
    <w:rsid w:val="007E78DF"/>
    <w:rsid w:val="00814EF6"/>
    <w:rsid w:val="008346B7"/>
    <w:rsid w:val="008575D4"/>
    <w:rsid w:val="008629F0"/>
    <w:rsid w:val="008725A7"/>
    <w:rsid w:val="00877736"/>
    <w:rsid w:val="008A4650"/>
    <w:rsid w:val="008B48B7"/>
    <w:rsid w:val="008C5F47"/>
    <w:rsid w:val="008F766A"/>
    <w:rsid w:val="008F7D11"/>
    <w:rsid w:val="00920BEE"/>
    <w:rsid w:val="00930F9E"/>
    <w:rsid w:val="00936E61"/>
    <w:rsid w:val="00943127"/>
    <w:rsid w:val="00950C77"/>
    <w:rsid w:val="00961CF3"/>
    <w:rsid w:val="00965DC0"/>
    <w:rsid w:val="00967DBC"/>
    <w:rsid w:val="00987E5E"/>
    <w:rsid w:val="009A0898"/>
    <w:rsid w:val="009A0D3E"/>
    <w:rsid w:val="009A1A6E"/>
    <w:rsid w:val="009A5788"/>
    <w:rsid w:val="009A73B2"/>
    <w:rsid w:val="009B51AE"/>
    <w:rsid w:val="009B54EA"/>
    <w:rsid w:val="009D1EF4"/>
    <w:rsid w:val="009D73CE"/>
    <w:rsid w:val="009F3689"/>
    <w:rsid w:val="009F37F0"/>
    <w:rsid w:val="00A00166"/>
    <w:rsid w:val="00A142E0"/>
    <w:rsid w:val="00A20C9A"/>
    <w:rsid w:val="00A239CB"/>
    <w:rsid w:val="00A32853"/>
    <w:rsid w:val="00A425F1"/>
    <w:rsid w:val="00A45983"/>
    <w:rsid w:val="00A61B96"/>
    <w:rsid w:val="00A67374"/>
    <w:rsid w:val="00A860CB"/>
    <w:rsid w:val="00A94949"/>
    <w:rsid w:val="00A964AF"/>
    <w:rsid w:val="00A964BB"/>
    <w:rsid w:val="00AC0F6B"/>
    <w:rsid w:val="00AC6267"/>
    <w:rsid w:val="00AD2ADE"/>
    <w:rsid w:val="00B11F78"/>
    <w:rsid w:val="00B2228E"/>
    <w:rsid w:val="00B263B7"/>
    <w:rsid w:val="00B53B98"/>
    <w:rsid w:val="00B5523E"/>
    <w:rsid w:val="00B57B0B"/>
    <w:rsid w:val="00B83E5E"/>
    <w:rsid w:val="00B90081"/>
    <w:rsid w:val="00BA4FC4"/>
    <w:rsid w:val="00BB7E00"/>
    <w:rsid w:val="00BC1A7E"/>
    <w:rsid w:val="00BC36BE"/>
    <w:rsid w:val="00BD4820"/>
    <w:rsid w:val="00C270CE"/>
    <w:rsid w:val="00C31CEF"/>
    <w:rsid w:val="00C3362C"/>
    <w:rsid w:val="00C45C48"/>
    <w:rsid w:val="00C803AF"/>
    <w:rsid w:val="00C97A73"/>
    <w:rsid w:val="00CA20BA"/>
    <w:rsid w:val="00CA32CD"/>
    <w:rsid w:val="00CB054B"/>
    <w:rsid w:val="00CC0BED"/>
    <w:rsid w:val="00CC3E2E"/>
    <w:rsid w:val="00CD79F2"/>
    <w:rsid w:val="00CE57C9"/>
    <w:rsid w:val="00CF72F7"/>
    <w:rsid w:val="00D013DE"/>
    <w:rsid w:val="00D0698A"/>
    <w:rsid w:val="00D10C10"/>
    <w:rsid w:val="00D242D3"/>
    <w:rsid w:val="00D550BE"/>
    <w:rsid w:val="00D8203B"/>
    <w:rsid w:val="00D9582C"/>
    <w:rsid w:val="00DA3869"/>
    <w:rsid w:val="00DB494C"/>
    <w:rsid w:val="00DD11CE"/>
    <w:rsid w:val="00DD7DB3"/>
    <w:rsid w:val="00E01E92"/>
    <w:rsid w:val="00E80436"/>
    <w:rsid w:val="00E830C6"/>
    <w:rsid w:val="00ED3EC2"/>
    <w:rsid w:val="00EE1E6A"/>
    <w:rsid w:val="00F31C12"/>
    <w:rsid w:val="00F45D37"/>
    <w:rsid w:val="00F47386"/>
    <w:rsid w:val="00F61CB2"/>
    <w:rsid w:val="00F66F69"/>
    <w:rsid w:val="00F70F82"/>
    <w:rsid w:val="00F713F5"/>
    <w:rsid w:val="00F731BB"/>
    <w:rsid w:val="00F735D9"/>
    <w:rsid w:val="00F75FC9"/>
    <w:rsid w:val="00F76AE7"/>
    <w:rsid w:val="00F85977"/>
    <w:rsid w:val="00F9254C"/>
    <w:rsid w:val="00F95D53"/>
    <w:rsid w:val="00FA29E6"/>
    <w:rsid w:val="00FA4D0A"/>
    <w:rsid w:val="00FB130B"/>
    <w:rsid w:val="00FB620A"/>
    <w:rsid w:val="00FC3107"/>
    <w:rsid w:val="00FF0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B7680"/>
  <w15:chartTrackingRefBased/>
  <w15:docId w15:val="{65E1574E-076C-45E8-9E1B-38C0235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0CB"/>
    <w:rPr>
      <w:color w:val="0563C1" w:themeColor="hyperlink"/>
      <w:u w:val="single"/>
    </w:rPr>
  </w:style>
  <w:style w:type="character" w:styleId="UnresolvedMention">
    <w:name w:val="Unresolved Mention"/>
    <w:basedOn w:val="DefaultParagraphFont"/>
    <w:uiPriority w:val="99"/>
    <w:semiHidden/>
    <w:unhideWhenUsed/>
    <w:rsid w:val="00A860CB"/>
    <w:rPr>
      <w:color w:val="605E5C"/>
      <w:shd w:val="clear" w:color="auto" w:fill="E1DFDD"/>
    </w:rPr>
  </w:style>
  <w:style w:type="paragraph" w:styleId="Header">
    <w:name w:val="header"/>
    <w:basedOn w:val="Normal"/>
    <w:link w:val="HeaderChar"/>
    <w:uiPriority w:val="99"/>
    <w:unhideWhenUsed/>
    <w:rsid w:val="008F7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66A"/>
  </w:style>
  <w:style w:type="paragraph" w:styleId="Footer">
    <w:name w:val="footer"/>
    <w:basedOn w:val="Normal"/>
    <w:link w:val="FooterChar"/>
    <w:uiPriority w:val="99"/>
    <w:unhideWhenUsed/>
    <w:rsid w:val="008F7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66A"/>
  </w:style>
  <w:style w:type="table" w:styleId="TableGrid">
    <w:name w:val="Table Grid"/>
    <w:basedOn w:val="TableNormal"/>
    <w:uiPriority w:val="59"/>
    <w:rsid w:val="000D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13A"/>
    <w:pPr>
      <w:ind w:left="720"/>
      <w:contextualSpacing/>
    </w:pPr>
  </w:style>
  <w:style w:type="character" w:styleId="FollowedHyperlink">
    <w:name w:val="FollowedHyperlink"/>
    <w:basedOn w:val="DefaultParagraphFont"/>
    <w:uiPriority w:val="99"/>
    <w:semiHidden/>
    <w:unhideWhenUsed/>
    <w:rsid w:val="00213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7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yyu@mpu.edu.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u.edu.mo/student_handbook/" TargetMode="External"/><Relationship Id="rId4" Type="http://schemas.openxmlformats.org/officeDocument/2006/relationships/settings" Target="settings.xml"/><Relationship Id="rId9" Type="http://schemas.openxmlformats.org/officeDocument/2006/relationships/hyperlink" Target="http://www.mpu.edu.mo/teaching_learning/en/assessment_strategy.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2D3E-721F-4C52-80AE-ADFC72F2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Lei</dc:creator>
  <cp:keywords/>
  <dc:description/>
  <cp:lastModifiedBy>YU TAT WAI, BILLY</cp:lastModifiedBy>
  <cp:revision>3</cp:revision>
  <cp:lastPrinted>2025-05-22T09:25:00Z</cp:lastPrinted>
  <dcterms:created xsi:type="dcterms:W3CDTF">2025-07-08T07:39:00Z</dcterms:created>
  <dcterms:modified xsi:type="dcterms:W3CDTF">2025-07-08T07:39:00Z</dcterms:modified>
</cp:coreProperties>
</file>